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1276"/>
        <w:gridCol w:w="4252"/>
      </w:tblGrid>
      <w:tr w:rsidR="00952BA2" w14:paraId="2580B6B0" w14:textId="77777777" w:rsidTr="009C3446">
        <w:trPr>
          <w:trHeight w:val="1418"/>
        </w:trPr>
        <w:tc>
          <w:tcPr>
            <w:tcW w:w="4395" w:type="dxa"/>
          </w:tcPr>
          <w:p w14:paraId="5B10B0A5" w14:textId="77B16A21" w:rsidR="00952BA2" w:rsidRPr="009C3446" w:rsidRDefault="00952BA2" w:rsidP="00595BDE">
            <w:r w:rsidRPr="009C3446">
              <w:t>ДЕПАРТАМЕНТ ПО ОБРАЗОВАНИЮ</w:t>
            </w:r>
          </w:p>
          <w:p w14:paraId="2A558B80" w14:textId="77777777" w:rsidR="00952BA2" w:rsidRPr="009C3446" w:rsidRDefault="00952BA2" w:rsidP="00595BDE">
            <w:r w:rsidRPr="009C3446">
              <w:t>АДМИНИСТРАЦИИ</w:t>
            </w:r>
          </w:p>
          <w:p w14:paraId="2ED57402" w14:textId="6D9D9524" w:rsidR="00952BA2" w:rsidRPr="004530A6" w:rsidRDefault="00952BA2" w:rsidP="00595BDE">
            <w:r w:rsidRPr="009C3446">
              <w:t>ВОЛГОГРАДА</w:t>
            </w:r>
          </w:p>
        </w:tc>
        <w:tc>
          <w:tcPr>
            <w:tcW w:w="1276" w:type="dxa"/>
          </w:tcPr>
          <w:p w14:paraId="4DD047A5" w14:textId="601DE014" w:rsidR="00952BA2" w:rsidRPr="004530A6" w:rsidRDefault="00EA134B" w:rsidP="009C3446">
            <w:pPr>
              <w:ind w:left="-386"/>
              <w:jc w:val="center"/>
            </w:pPr>
            <w:r>
              <w:rPr>
                <w:noProof/>
              </w:rPr>
              <w:pict w14:anchorId="752A52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Эмблема Истоков" style="width:90pt;height:86pt;visibility:visible;mso-width-percent:0;mso-height-percent:0;mso-width-percent:0;mso-height-percent:0">
                  <v:imagedata r:id="rId5" o:title=""/>
                </v:shape>
              </w:pict>
            </w:r>
          </w:p>
        </w:tc>
        <w:tc>
          <w:tcPr>
            <w:tcW w:w="4252" w:type="dxa"/>
          </w:tcPr>
          <w:p w14:paraId="4A595364" w14:textId="77777777" w:rsidR="00952BA2" w:rsidRPr="009C3446" w:rsidRDefault="00952BA2" w:rsidP="00595BDE">
            <w:pPr>
              <w:jc w:val="right"/>
            </w:pPr>
            <w:r w:rsidRPr="009C3446">
              <w:t>МУНИЦИПАЛЬНОЕ УЧРЕЖДЕНИЕ</w:t>
            </w:r>
          </w:p>
          <w:p w14:paraId="5FE103FC" w14:textId="77777777" w:rsidR="00952BA2" w:rsidRPr="009C3446" w:rsidRDefault="00952BA2" w:rsidP="00595BDE">
            <w:pPr>
              <w:jc w:val="right"/>
            </w:pPr>
            <w:r w:rsidRPr="009C3446">
              <w:t>ДОПОЛНИТЕЛЬНОГО</w:t>
            </w:r>
          </w:p>
          <w:p w14:paraId="5662C086" w14:textId="77777777" w:rsidR="00952BA2" w:rsidRPr="004530A6" w:rsidRDefault="00952BA2" w:rsidP="00595BDE">
            <w:pPr>
              <w:jc w:val="right"/>
            </w:pPr>
            <w:r w:rsidRPr="009C3446">
              <w:t>ОБРАЗОВАНИЯ</w:t>
            </w:r>
          </w:p>
        </w:tc>
      </w:tr>
      <w:tr w:rsidR="00952BA2" w:rsidRPr="004530A6" w14:paraId="6235FF80" w14:textId="77777777" w:rsidTr="009C3446">
        <w:tc>
          <w:tcPr>
            <w:tcW w:w="9923" w:type="dxa"/>
            <w:gridSpan w:val="3"/>
            <w:tcBorders>
              <w:bottom w:val="threeDEngrave" w:sz="24" w:space="0" w:color="auto"/>
            </w:tcBorders>
          </w:tcPr>
          <w:p w14:paraId="55ED47E4" w14:textId="77777777" w:rsidR="00952BA2" w:rsidRPr="005B0D76" w:rsidRDefault="00952BA2" w:rsidP="00595BDE">
            <w:pPr>
              <w:rPr>
                <w:b/>
                <w:sz w:val="2"/>
                <w:szCs w:val="2"/>
              </w:rPr>
            </w:pPr>
          </w:p>
          <w:p w14:paraId="0AEBDA63" w14:textId="77777777" w:rsidR="00952BA2" w:rsidRPr="009C3446" w:rsidRDefault="00952BA2" w:rsidP="00595BDE">
            <w:pPr>
              <w:jc w:val="center"/>
              <w:rPr>
                <w:b/>
                <w:sz w:val="34"/>
                <w:szCs w:val="34"/>
              </w:rPr>
            </w:pPr>
            <w:r w:rsidRPr="009C3446">
              <w:rPr>
                <w:b/>
                <w:sz w:val="34"/>
                <w:szCs w:val="34"/>
              </w:rPr>
              <w:t>Муниципальное учреждение дополнительного образования</w:t>
            </w:r>
          </w:p>
          <w:p w14:paraId="1525B24D" w14:textId="77777777" w:rsidR="00952BA2" w:rsidRPr="009C3446" w:rsidRDefault="00952BA2" w:rsidP="00595BDE">
            <w:pPr>
              <w:spacing w:before="40"/>
              <w:jc w:val="center"/>
              <w:rPr>
                <w:rFonts w:ascii="Arial" w:hAnsi="Arial" w:cs="Arial"/>
                <w:b/>
                <w:spacing w:val="8"/>
                <w:sz w:val="40"/>
                <w:szCs w:val="40"/>
              </w:rPr>
            </w:pPr>
            <w:r w:rsidRPr="009C3446">
              <w:rPr>
                <w:b/>
                <w:sz w:val="40"/>
                <w:szCs w:val="40"/>
              </w:rPr>
              <w:t>«Центр «Истоки» Волгограда»</w:t>
            </w:r>
          </w:p>
        </w:tc>
      </w:tr>
      <w:tr w:rsidR="00952BA2" w:rsidRPr="004530A6" w14:paraId="721EF411" w14:textId="77777777" w:rsidTr="009C3446">
        <w:trPr>
          <w:trHeight w:val="120"/>
        </w:trPr>
        <w:tc>
          <w:tcPr>
            <w:tcW w:w="9923" w:type="dxa"/>
            <w:gridSpan w:val="3"/>
            <w:tcBorders>
              <w:top w:val="threeDEngrave" w:sz="24" w:space="0" w:color="auto"/>
            </w:tcBorders>
          </w:tcPr>
          <w:p w14:paraId="4C97AEEF" w14:textId="77777777" w:rsidR="00952BA2" w:rsidRPr="004530A6" w:rsidRDefault="00952BA2" w:rsidP="00595BDE">
            <w:pPr>
              <w:rPr>
                <w:sz w:val="2"/>
                <w:szCs w:val="2"/>
              </w:rPr>
            </w:pPr>
          </w:p>
        </w:tc>
      </w:tr>
      <w:tr w:rsidR="00952BA2" w:rsidRPr="009D35AB" w14:paraId="3E03961C" w14:textId="77777777" w:rsidTr="009C3446">
        <w:trPr>
          <w:trHeight w:val="144"/>
        </w:trPr>
        <w:tc>
          <w:tcPr>
            <w:tcW w:w="9923" w:type="dxa"/>
            <w:gridSpan w:val="3"/>
          </w:tcPr>
          <w:p w14:paraId="288629F0" w14:textId="77777777" w:rsidR="00952BA2" w:rsidRPr="004530A6" w:rsidRDefault="00952BA2" w:rsidP="00595BDE">
            <w:pPr>
              <w:jc w:val="center"/>
              <w:rPr>
                <w:sz w:val="16"/>
                <w:szCs w:val="16"/>
              </w:rPr>
            </w:pPr>
            <w:r w:rsidRPr="004530A6">
              <w:rPr>
                <w:sz w:val="16"/>
                <w:szCs w:val="16"/>
              </w:rPr>
              <w:t xml:space="preserve">Юридический адрес: 400005, г. Волгоград, </w:t>
            </w:r>
            <w:proofErr w:type="spellStart"/>
            <w:r w:rsidRPr="004530A6">
              <w:rPr>
                <w:sz w:val="16"/>
                <w:szCs w:val="16"/>
              </w:rPr>
              <w:t>пр-кт</w:t>
            </w:r>
            <w:proofErr w:type="spellEnd"/>
            <w:r w:rsidRPr="004530A6">
              <w:rPr>
                <w:sz w:val="16"/>
                <w:szCs w:val="16"/>
              </w:rPr>
              <w:t xml:space="preserve"> им. </w:t>
            </w:r>
            <w:proofErr w:type="spellStart"/>
            <w:r w:rsidRPr="004530A6">
              <w:rPr>
                <w:sz w:val="16"/>
                <w:szCs w:val="16"/>
              </w:rPr>
              <w:t>В.И.Ленина</w:t>
            </w:r>
            <w:proofErr w:type="spellEnd"/>
            <w:r w:rsidRPr="004530A6">
              <w:rPr>
                <w:sz w:val="16"/>
                <w:szCs w:val="16"/>
              </w:rPr>
              <w:t xml:space="preserve">, 32 </w:t>
            </w:r>
          </w:p>
        </w:tc>
      </w:tr>
      <w:tr w:rsidR="00952BA2" w:rsidRPr="00B2374A" w14:paraId="352E6DF3" w14:textId="77777777" w:rsidTr="009C3446">
        <w:trPr>
          <w:trHeight w:val="80"/>
        </w:trPr>
        <w:tc>
          <w:tcPr>
            <w:tcW w:w="9923" w:type="dxa"/>
            <w:gridSpan w:val="3"/>
          </w:tcPr>
          <w:p w14:paraId="2AA2734F" w14:textId="77777777" w:rsidR="00952BA2" w:rsidRPr="004530A6" w:rsidRDefault="00952BA2" w:rsidP="00595BDE">
            <w:pPr>
              <w:jc w:val="center"/>
              <w:rPr>
                <w:sz w:val="16"/>
                <w:szCs w:val="16"/>
              </w:rPr>
            </w:pPr>
            <w:r w:rsidRPr="004530A6">
              <w:rPr>
                <w:sz w:val="16"/>
                <w:szCs w:val="16"/>
              </w:rPr>
              <w:t xml:space="preserve">Фактический адрес: 400005, г. Волгоград, </w:t>
            </w:r>
            <w:proofErr w:type="spellStart"/>
            <w:r w:rsidRPr="004530A6">
              <w:rPr>
                <w:sz w:val="16"/>
                <w:szCs w:val="16"/>
              </w:rPr>
              <w:t>пр-кт</w:t>
            </w:r>
            <w:proofErr w:type="spellEnd"/>
            <w:r w:rsidRPr="004530A6">
              <w:rPr>
                <w:sz w:val="16"/>
                <w:szCs w:val="16"/>
              </w:rPr>
              <w:t xml:space="preserve"> им. </w:t>
            </w:r>
            <w:proofErr w:type="spellStart"/>
            <w:r>
              <w:rPr>
                <w:sz w:val="16"/>
                <w:szCs w:val="16"/>
              </w:rPr>
              <w:t>В.И.Ленина</w:t>
            </w:r>
            <w:proofErr w:type="spellEnd"/>
            <w:r>
              <w:rPr>
                <w:sz w:val="16"/>
                <w:szCs w:val="16"/>
              </w:rPr>
              <w:t>, 32</w:t>
            </w:r>
            <w:r w:rsidRPr="004530A6">
              <w:rPr>
                <w:sz w:val="16"/>
                <w:szCs w:val="16"/>
              </w:rPr>
              <w:t xml:space="preserve">  </w:t>
            </w:r>
          </w:p>
        </w:tc>
      </w:tr>
      <w:tr w:rsidR="00952BA2" w:rsidRPr="004530A6" w14:paraId="24525839" w14:textId="77777777" w:rsidTr="009C3446">
        <w:trPr>
          <w:trHeight w:val="136"/>
        </w:trPr>
        <w:tc>
          <w:tcPr>
            <w:tcW w:w="9923" w:type="dxa"/>
            <w:gridSpan w:val="3"/>
            <w:vAlign w:val="center"/>
          </w:tcPr>
          <w:p w14:paraId="513CCB5C" w14:textId="77777777" w:rsidR="00952BA2" w:rsidRPr="004530A6" w:rsidRDefault="00952BA2" w:rsidP="00595BDE">
            <w:pPr>
              <w:pStyle w:val="12"/>
              <w:jc w:val="center"/>
              <w:rPr>
                <w:bCs/>
                <w:color w:val="000000"/>
                <w:sz w:val="16"/>
                <w:szCs w:val="16"/>
              </w:rPr>
            </w:pPr>
            <w:r w:rsidRPr="004530A6">
              <w:rPr>
                <w:sz w:val="16"/>
                <w:szCs w:val="16"/>
              </w:rPr>
              <w:t xml:space="preserve">ИНН 3444054980, КПП 344401001, л/с 20763005120, БИК 041806001, </w:t>
            </w:r>
            <w:r w:rsidRPr="004530A6">
              <w:rPr>
                <w:bCs/>
                <w:color w:val="000000"/>
                <w:sz w:val="16"/>
                <w:szCs w:val="16"/>
              </w:rPr>
              <w:t xml:space="preserve">ОГРН </w:t>
            </w:r>
            <w:r w:rsidRPr="004530A6">
              <w:rPr>
                <w:sz w:val="16"/>
                <w:szCs w:val="16"/>
              </w:rPr>
              <w:t xml:space="preserve">1023403435780, почта: </w:t>
            </w:r>
            <w:r w:rsidRPr="004530A6">
              <w:rPr>
                <w:rStyle w:val="x-phmenubutton"/>
                <w:iCs/>
                <w:sz w:val="16"/>
                <w:szCs w:val="16"/>
              </w:rPr>
              <w:t>istoki_vlg@mail.ru</w:t>
            </w:r>
          </w:p>
        </w:tc>
      </w:tr>
    </w:tbl>
    <w:p w14:paraId="0597ED3A" w14:textId="77777777" w:rsidR="00952BA2" w:rsidRDefault="00952BA2" w:rsidP="00722C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 (Основной текст"/>
          <w:b/>
          <w:smallCaps/>
        </w:rPr>
      </w:pPr>
    </w:p>
    <w:p w14:paraId="015AEA5D" w14:textId="13FA54E7" w:rsidR="00722C3B" w:rsidRPr="005B7650" w:rsidRDefault="005B7650" w:rsidP="00722C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 (Основной текст"/>
          <w:b/>
          <w:smallCaps/>
        </w:rPr>
      </w:pPr>
      <w:r w:rsidRPr="005B7650">
        <w:rPr>
          <w:rFonts w:cs="Times New Roman (Основной текст"/>
          <w:b/>
          <w:smallCaps/>
        </w:rPr>
        <w:t>Инновационный проект</w:t>
      </w:r>
      <w:r w:rsidR="007F5F0E">
        <w:rPr>
          <w:rFonts w:cs="Times New Roman (Основной текст"/>
          <w:b/>
          <w:smallCaps/>
        </w:rPr>
        <w:t xml:space="preserve"> (программа)</w:t>
      </w:r>
    </w:p>
    <w:p w14:paraId="63F3317A" w14:textId="77777777" w:rsidR="00C04F4A" w:rsidRPr="004A2323" w:rsidRDefault="005B7650" w:rsidP="00722C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A2323">
        <w:rPr>
          <w:b/>
        </w:rPr>
        <w:t>«</w:t>
      </w:r>
      <w:r w:rsidR="002B7244" w:rsidRPr="004A2323">
        <w:rPr>
          <w:b/>
        </w:rPr>
        <w:t xml:space="preserve">Цифровые технологии как средство </w:t>
      </w:r>
      <w:r w:rsidR="00C04F4A" w:rsidRPr="004A2323">
        <w:rPr>
          <w:b/>
        </w:rPr>
        <w:t>повышения эффективности</w:t>
      </w:r>
      <w:r w:rsidRPr="004A2323">
        <w:rPr>
          <w:b/>
        </w:rPr>
        <w:t xml:space="preserve"> </w:t>
      </w:r>
    </w:p>
    <w:p w14:paraId="2C865BC9" w14:textId="77777777" w:rsidR="00C04F4A" w:rsidRPr="004A2323" w:rsidRDefault="002B7244" w:rsidP="00722C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A2323">
        <w:rPr>
          <w:b/>
        </w:rPr>
        <w:t xml:space="preserve">массовых мероприятий духовно-нравственной направленности </w:t>
      </w:r>
    </w:p>
    <w:p w14:paraId="17DDB12D" w14:textId="197EED66" w:rsidR="00722C3B" w:rsidRDefault="00C04F4A" w:rsidP="00722C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A2323">
        <w:rPr>
          <w:b/>
        </w:rPr>
        <w:t>в дополнительном образовании</w:t>
      </w:r>
      <w:r w:rsidR="005B7650" w:rsidRPr="004A2323">
        <w:rPr>
          <w:b/>
        </w:rPr>
        <w:t>»</w:t>
      </w:r>
    </w:p>
    <w:p w14:paraId="35661994" w14:textId="77777777" w:rsidR="009C3446" w:rsidRPr="004A2323" w:rsidRDefault="009C3446" w:rsidP="00722C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978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10"/>
      </w:tblGrid>
      <w:tr w:rsidR="00722C3B" w:rsidRPr="00271A14" w14:paraId="5EF5DA4C" w14:textId="77777777" w:rsidTr="009D1B14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69598" w14:textId="17ECDB00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 w:rsidRPr="00271A14">
              <w:rPr>
                <w:b/>
              </w:rPr>
              <w:t>1.</w:t>
            </w:r>
            <w:r w:rsidR="00CC6CF0">
              <w:rPr>
                <w:b/>
              </w:rPr>
              <w:t> </w:t>
            </w:r>
            <w:r w:rsidRPr="00271A14">
              <w:rPr>
                <w:b/>
              </w:rPr>
              <w:t>Сведения об организации-заявителе</w:t>
            </w:r>
          </w:p>
        </w:tc>
      </w:tr>
      <w:tr w:rsidR="00722C3B" w:rsidRPr="00271A14" w14:paraId="79054C6E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47153" w14:textId="40FC719E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1.1.</w:t>
            </w:r>
            <w:r w:rsidR="00CC6CF0">
              <w:t>  </w:t>
            </w:r>
            <w:r w:rsidRPr="00271A14">
              <w:t>Полное наименование организации-заявителя (далее - организация)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3D37" w14:textId="7E56180F" w:rsidR="00722C3B" w:rsidRPr="00271A14" w:rsidRDefault="005B7650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Муниципальное учреждение дополнительного образования «Центр «Истоки» Волгограда»</w:t>
            </w:r>
          </w:p>
        </w:tc>
      </w:tr>
      <w:tr w:rsidR="00722C3B" w:rsidRPr="00271A14" w14:paraId="1238FF01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15EA" w14:textId="31073495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1.2.</w:t>
            </w:r>
            <w:r w:rsidR="00CC6CF0">
              <w:t>  </w:t>
            </w:r>
            <w:r w:rsidRPr="00271A14">
              <w:t>Полное наименование учредителя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F98E2" w14:textId="23C66E3D" w:rsidR="00722C3B" w:rsidRPr="00271A14" w:rsidRDefault="005B7650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Департамент по образованию администрации Волгограда</w:t>
            </w:r>
          </w:p>
        </w:tc>
      </w:tr>
      <w:tr w:rsidR="00722C3B" w:rsidRPr="00271A14" w14:paraId="534C2C10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B883B" w14:textId="772CBB3F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1.3.</w:t>
            </w:r>
            <w:r w:rsidR="00CC6CF0">
              <w:t>  </w:t>
            </w:r>
            <w:r w:rsidRPr="00271A14">
              <w:t>Тип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6021E" w14:textId="08B625C6" w:rsidR="00722C3B" w:rsidRPr="00271A14" w:rsidRDefault="005B7650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Организация дополнительного образования</w:t>
            </w:r>
          </w:p>
        </w:tc>
      </w:tr>
      <w:tr w:rsidR="00722C3B" w:rsidRPr="00271A14" w14:paraId="7C1C8FB7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342B2" w14:textId="16AE7F5D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1.4.</w:t>
            </w:r>
            <w:r w:rsidR="00CC6CF0">
              <w:t>  </w:t>
            </w:r>
            <w:r w:rsidRPr="00271A14">
              <w:t>Юридический адрес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27B2F" w14:textId="4AAE059E" w:rsidR="00722C3B" w:rsidRPr="00271A14" w:rsidRDefault="005B7650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400005, г. Волгоград, </w:t>
            </w:r>
            <w:proofErr w:type="spellStart"/>
            <w:r>
              <w:t>пр-кт</w:t>
            </w:r>
            <w:proofErr w:type="spellEnd"/>
            <w:r>
              <w:t xml:space="preserve"> им. В.И. Ленина, д.32</w:t>
            </w:r>
          </w:p>
        </w:tc>
      </w:tr>
      <w:tr w:rsidR="00722C3B" w:rsidRPr="00271A14" w14:paraId="3F7D23A2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250EB" w14:textId="0C137BA0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1.5.</w:t>
            </w:r>
            <w:r w:rsidR="00CC6CF0">
              <w:t>  </w:t>
            </w:r>
            <w:r w:rsidRPr="00271A14">
              <w:t>Руководитель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747E0" w14:textId="0FC114DA" w:rsidR="00722C3B" w:rsidRPr="00271A14" w:rsidRDefault="007C19F2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Берсенева</w:t>
            </w:r>
            <w:proofErr w:type="spellEnd"/>
            <w:r>
              <w:t xml:space="preserve"> Татьяна Валентиновна</w:t>
            </w:r>
          </w:p>
        </w:tc>
      </w:tr>
      <w:tr w:rsidR="00722C3B" w:rsidRPr="00271A14" w14:paraId="77619063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CCDBA" w14:textId="6063A434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1.6.</w:t>
            </w:r>
            <w:r w:rsidR="00CC6CF0">
              <w:t>  </w:t>
            </w:r>
            <w:r w:rsidRPr="00271A14">
              <w:t>Телефон, факс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D242C" w14:textId="79CFE9AD" w:rsidR="00722C3B" w:rsidRPr="00271A14" w:rsidRDefault="007C19F2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8(8442)59-01-51</w:t>
            </w:r>
          </w:p>
        </w:tc>
      </w:tr>
      <w:tr w:rsidR="00722C3B" w:rsidRPr="00271A14" w14:paraId="5D95BD41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D0F16" w14:textId="0BD67AFD" w:rsidR="00722C3B" w:rsidRPr="007C19F2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271A14">
              <w:t>1.7.</w:t>
            </w:r>
            <w:r w:rsidR="00CC6CF0">
              <w:t>  </w:t>
            </w:r>
            <w:r w:rsidRPr="00271A14">
              <w:t>Адрес электронной почты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8B933" w14:textId="288B8EE6" w:rsidR="00722C3B" w:rsidRPr="007C19F2" w:rsidRDefault="00EA134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hyperlink r:id="rId6" w:history="1">
              <w:r w:rsidR="007C19F2" w:rsidRPr="009B7DBA">
                <w:rPr>
                  <w:rStyle w:val="a3"/>
                  <w:lang w:val="en-US"/>
                </w:rPr>
                <w:t>istoki_vlg@mail.ru</w:t>
              </w:r>
            </w:hyperlink>
            <w:r w:rsidR="007C19F2">
              <w:rPr>
                <w:lang w:val="en-US"/>
              </w:rPr>
              <w:t xml:space="preserve"> </w:t>
            </w:r>
          </w:p>
        </w:tc>
      </w:tr>
      <w:tr w:rsidR="00722C3B" w:rsidRPr="00271A14" w14:paraId="100E8734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A5DC0" w14:textId="21583466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1.8.</w:t>
            </w:r>
            <w:r w:rsidR="00CC6CF0">
              <w:t>  </w:t>
            </w:r>
            <w:r w:rsidRPr="00271A14">
              <w:t>Ссылка на проект, размещенный на официальном сайте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B613F" w14:textId="2A602322" w:rsidR="000E5FCE" w:rsidRPr="00271A14" w:rsidRDefault="00EA134B" w:rsidP="000E5FC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hyperlink r:id="rId7" w:history="1">
              <w:r w:rsidR="000E5FCE" w:rsidRPr="00F47C28">
                <w:rPr>
                  <w:rStyle w:val="a3"/>
                </w:rPr>
                <w:t>http://istoki93.org.ru/wps/экспериментальная-площадка/</w:t>
              </w:r>
            </w:hyperlink>
            <w:r w:rsidR="000E5FCE" w:rsidRPr="000E5FCE">
              <w:t xml:space="preserve"> </w:t>
            </w:r>
          </w:p>
        </w:tc>
      </w:tr>
      <w:tr w:rsidR="00722C3B" w:rsidRPr="00271A14" w14:paraId="7FB700CF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59D26" w14:textId="340DA2C5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1.9.</w:t>
            </w:r>
            <w:r w:rsidR="00CC6CF0">
              <w:t>  </w:t>
            </w:r>
            <w:r w:rsidRPr="00271A14">
              <w:t>Состав авторов проекта с указанием функционала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D2EFF" w14:textId="17ECCA97" w:rsidR="00722C3B" w:rsidRDefault="007C19F2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Сиротина Елена Арнольдовна </w:t>
            </w:r>
            <w:r w:rsidR="00F94A9E">
              <w:t>–</w:t>
            </w:r>
            <w:r>
              <w:t xml:space="preserve"> </w:t>
            </w:r>
            <w:r w:rsidR="00F94A9E">
              <w:t xml:space="preserve">зам. директора МОУ Центра «Истоки» по НМР, методист – </w:t>
            </w:r>
            <w:r>
              <w:t>руководитель</w:t>
            </w:r>
            <w:r w:rsidR="00F94A9E">
              <w:t>;</w:t>
            </w:r>
          </w:p>
          <w:p w14:paraId="1C3332C1" w14:textId="77777777" w:rsidR="00F94A9E" w:rsidRDefault="00F94A9E" w:rsidP="00F94A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Соловцова</w:t>
            </w:r>
            <w:proofErr w:type="spellEnd"/>
            <w:r>
              <w:t xml:space="preserve"> Ирина Афанасьевна, </w:t>
            </w:r>
            <w:proofErr w:type="spellStart"/>
            <w:r>
              <w:t>д.п.н</w:t>
            </w:r>
            <w:proofErr w:type="spellEnd"/>
            <w:r>
              <w:t>. профессор –научный руководитель</w:t>
            </w:r>
          </w:p>
          <w:p w14:paraId="0D4A8AAF" w14:textId="28F00D19" w:rsidR="009C3446" w:rsidRPr="007C19F2" w:rsidRDefault="009C3446" w:rsidP="00F94A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722C3B" w:rsidRPr="00271A14" w14:paraId="69962854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70FF8" w14:textId="5CB2F6F7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1.10.</w:t>
            </w:r>
            <w:r w:rsidR="00CC6CF0">
              <w:t> </w:t>
            </w:r>
            <w:r w:rsidRPr="00271A14">
              <w:t>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C5FDA" w14:textId="699BEE40" w:rsidR="00722C3B" w:rsidRPr="00DB1090" w:rsidRDefault="006D2352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До января</w:t>
            </w:r>
            <w:r w:rsidR="008D04AF">
              <w:t xml:space="preserve"> 2020 </w:t>
            </w:r>
            <w:r>
              <w:t>года</w:t>
            </w:r>
            <w:r w:rsidR="008D04AF">
              <w:t xml:space="preserve"> коллектив МОУ Центр «Истоки» функционировал в режиме инновационной площадки. </w:t>
            </w:r>
            <w:r>
              <w:t>В последующем м</w:t>
            </w:r>
            <w:r w:rsidR="008D04AF">
              <w:t xml:space="preserve">етодическая работа внутри Центра и с педагогами города </w:t>
            </w:r>
            <w:r w:rsidR="008D04AF">
              <w:lastRenderedPageBreak/>
              <w:t>велась на базе наработок РИП, срок действия которого окончился в январе 2020 года. От педагогов Центра неоднократно поступали запросы на продолжение инновационной деятельности</w:t>
            </w:r>
            <w:r w:rsidR="00DB1090">
              <w:t>, предложения по ее организации. Опрос, проведенный метод</w:t>
            </w:r>
            <w:r>
              <w:t xml:space="preserve">ической </w:t>
            </w:r>
            <w:r w:rsidR="00DB1090">
              <w:t xml:space="preserve">службой в </w:t>
            </w:r>
            <w:r>
              <w:t>ноябре</w:t>
            </w:r>
            <w:r w:rsidR="00DB1090">
              <w:t xml:space="preserve"> 202</w:t>
            </w:r>
            <w:r>
              <w:t>1</w:t>
            </w:r>
            <w:r w:rsidR="00DB1090">
              <w:t xml:space="preserve"> года, показал, что 100</w:t>
            </w:r>
            <w:r w:rsidR="00DB1090" w:rsidRPr="00DB1090">
              <w:t>%</w:t>
            </w:r>
            <w:r w:rsidR="00DB1090">
              <w:t xml:space="preserve"> педагогов заинтересованы в продолжении данной работы и готовы к ней.</w:t>
            </w:r>
          </w:p>
        </w:tc>
      </w:tr>
      <w:tr w:rsidR="00722C3B" w:rsidRPr="00271A14" w14:paraId="3548732B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5FB34" w14:textId="749A40C0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lastRenderedPageBreak/>
              <w:t>1.11.</w:t>
            </w:r>
            <w:r w:rsidR="00CC6CF0">
              <w:t> </w:t>
            </w:r>
            <w:r w:rsidRPr="00271A14">
              <w:t>При необходимости указать организации, выступающие соисполнителями проекта (программы)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2C7D1" w14:textId="71337B03" w:rsidR="00722C3B" w:rsidRPr="00271A14" w:rsidRDefault="002D568E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  <w:tr w:rsidR="00722C3B" w:rsidRPr="00271A14" w14:paraId="6E70A603" w14:textId="77777777" w:rsidTr="009D1B14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71515" w14:textId="099A4D0D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 w:rsidRPr="00271A14">
              <w:rPr>
                <w:b/>
              </w:rPr>
              <w:t>2.</w:t>
            </w:r>
            <w:r w:rsidR="00CC6CF0">
              <w:rPr>
                <w:b/>
              </w:rPr>
              <w:t> </w:t>
            </w:r>
            <w:r w:rsidRPr="00271A14">
              <w:rPr>
                <w:b/>
              </w:rPr>
              <w:t>Опыт проектной деятельности организации за последние 5 лет</w:t>
            </w:r>
          </w:p>
        </w:tc>
      </w:tr>
      <w:tr w:rsidR="00722C3B" w:rsidRPr="00271A14" w14:paraId="52B54D06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DA3B1" w14:textId="09806928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71A14">
              <w:t>2.1.</w:t>
            </w:r>
            <w:r w:rsidR="00CC6CF0">
              <w:t>  </w:t>
            </w:r>
            <w:r w:rsidRPr="00271A14">
              <w:t>Темы проектов (программ) со сроками их успешной реализации организацией и руководителем в рамках международных, федеральных, региональных, муниципальных проектов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EF820" w14:textId="77777777" w:rsidR="00E03BB2" w:rsidRDefault="00E03BB2" w:rsidP="00E03BB2">
            <w:pPr>
              <w:pStyle w:val="db9fe9049761426654245bb2dd862eecmsonormal"/>
              <w:spacing w:after="0" w:afterAutospacing="0"/>
            </w:pPr>
            <w:r>
              <w:t>Региональная экспериментальная</w:t>
            </w:r>
            <w:r w:rsidRPr="0055401B">
              <w:t xml:space="preserve"> площадк</w:t>
            </w:r>
            <w:r>
              <w:t>а</w:t>
            </w:r>
            <w:r w:rsidRPr="0055401B">
              <w:t xml:space="preserve"> «</w:t>
            </w:r>
            <w:r>
              <w:t>Формы и методы духовно-нравственного воспитания в светских образовательных учреждениях на основе ценностей православной культуры» (2011</w:t>
            </w:r>
            <w:r>
              <w:noBreakHyphen/>
              <w:t>2014</w:t>
            </w:r>
            <w:r w:rsidRPr="0055401B">
              <w:t>)</w:t>
            </w:r>
            <w:r>
              <w:rPr>
                <w:rStyle w:val="a4"/>
              </w:rPr>
              <w:t>.</w:t>
            </w:r>
          </w:p>
          <w:p w14:paraId="1061A723" w14:textId="77777777" w:rsidR="00E03BB2" w:rsidRDefault="00E03BB2" w:rsidP="00E03BB2">
            <w:pPr>
              <w:pStyle w:val="db9fe9049761426654245bb2dd862eecmsonormal"/>
              <w:spacing w:after="0" w:afterAutospacing="0"/>
            </w:pPr>
            <w:r>
              <w:t>Региональная инновационная площадка «С</w:t>
            </w:r>
            <w:r w:rsidRPr="003367FD">
              <w:t xml:space="preserve">одержание, </w:t>
            </w:r>
            <w:r>
              <w:t>ф</w:t>
            </w:r>
            <w:r w:rsidRPr="003367FD">
              <w:t xml:space="preserve">ормы и методы духовно-нравственного воспитания в </w:t>
            </w:r>
            <w:r>
              <w:t xml:space="preserve">муниципальных </w:t>
            </w:r>
            <w:r w:rsidRPr="003367FD">
              <w:t>образовательных организациях на основе ценностей православной культуры</w:t>
            </w:r>
            <w:r>
              <w:t>» (2015</w:t>
            </w:r>
            <w:r>
              <w:noBreakHyphen/>
              <w:t>2020</w:t>
            </w:r>
            <w:r w:rsidRPr="0055401B">
              <w:t>)</w:t>
            </w:r>
            <w:r>
              <w:rPr>
                <w:rStyle w:val="a4"/>
              </w:rPr>
              <w:t xml:space="preserve"> </w:t>
            </w:r>
            <w:r w:rsidRPr="008B5BB8">
              <w:t xml:space="preserve">(Приказ комитета образования и науки Волгоградской области </w:t>
            </w:r>
            <w:r w:rsidRPr="0025424C">
              <w:t>№ 751 от 28.05.2015 г.).</w:t>
            </w:r>
          </w:p>
          <w:p w14:paraId="249DBF01" w14:textId="77777777"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952BA2" w:rsidRPr="00271A14" w14:paraId="647FE3C7" w14:textId="77777777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651AB" w14:textId="744D8CCC" w:rsidR="00952BA2" w:rsidRPr="00271A14" w:rsidRDefault="00952BA2" w:rsidP="009D1B1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  <w:r w:rsidRPr="00271A14">
              <w:t>.2.</w:t>
            </w:r>
            <w:r>
              <w:t>  </w:t>
            </w:r>
            <w:r w:rsidRPr="00271A14">
              <w:t>Отдельные проекты (программы) педагогов и руководителей со сроками их успешной реализации в рамках международных, федеральных, региональных, муниципальных проектов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1802F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14:paraId="3A9F570D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B6E9C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4021F3">
              <w:rPr>
                <w:color w:val="000000"/>
              </w:rPr>
              <w:t xml:space="preserve">Работа в секциях городского МО ДНВ </w:t>
            </w:r>
            <w:r w:rsidRPr="004021F3">
              <w:rPr>
                <w:color w:val="000000"/>
              </w:rPr>
              <w:noBreakHyphen/>
              <w:t xml:space="preserve"> </w:t>
            </w:r>
            <w:proofErr w:type="spellStart"/>
            <w:r w:rsidRPr="004021F3">
              <w:rPr>
                <w:color w:val="000000"/>
              </w:rPr>
              <w:t>Берсенева</w:t>
            </w:r>
            <w:proofErr w:type="spellEnd"/>
            <w:r w:rsidRPr="004021F3">
              <w:rPr>
                <w:color w:val="000000"/>
              </w:rPr>
              <w:t xml:space="preserve"> Т.В., </w:t>
            </w:r>
            <w:proofErr w:type="spellStart"/>
            <w:r w:rsidRPr="004021F3">
              <w:rPr>
                <w:color w:val="000000"/>
              </w:rPr>
              <w:t>Соловцова</w:t>
            </w:r>
            <w:proofErr w:type="spellEnd"/>
            <w:r w:rsidRPr="004021F3">
              <w:rPr>
                <w:color w:val="000000"/>
              </w:rPr>
              <w:t xml:space="preserve"> И.А., Сиротина Е.А., Мельник З.Б., Пушкина Л.А., </w:t>
            </w:r>
            <w:proofErr w:type="spellStart"/>
            <w:r w:rsidRPr="004021F3">
              <w:rPr>
                <w:color w:val="000000"/>
              </w:rPr>
              <w:t>Скрипак</w:t>
            </w:r>
            <w:proofErr w:type="spellEnd"/>
            <w:r w:rsidRPr="004021F3">
              <w:rPr>
                <w:color w:val="000000"/>
              </w:rPr>
              <w:t xml:space="preserve"> Н.А., Коваленко Е.В.</w:t>
            </w:r>
          </w:p>
          <w:p w14:paraId="362F04D4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90EA9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конкурс «Казанско-Богородицкие педагогические чтения» (2019 год):</w:t>
            </w:r>
          </w:p>
          <w:p w14:paraId="56143479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Коваленко Е.В., ПДО; Мельник З.Б., ПДО; </w:t>
            </w:r>
            <w:proofErr w:type="spellStart"/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 Н.А., ПДО; Степанова Е.Е., ПДО; </w:t>
            </w:r>
            <w:proofErr w:type="spellStart"/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Увароваа</w:t>
            </w:r>
            <w:proofErr w:type="spellEnd"/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 И.Ю., ПДО</w:t>
            </w:r>
          </w:p>
          <w:p w14:paraId="602DDFF2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2685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Городской конкурс методической продукции «Формы социальной активности в организации празднования 75-летия Победы» педагогических работников муниципальных образова</w:t>
            </w:r>
            <w:r w:rsidRPr="0040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тельных учреждений Волгограда» </w:t>
            </w:r>
            <w:r w:rsidRPr="004021F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Мельник З.Б.</w:t>
            </w:r>
          </w:p>
          <w:p w14:paraId="09D3B3D5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9AFE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учебных и методических материалов в помощь организаторам туристско-краеведческой и экскурсионной работы с обучающимися образовательных организаций – Мельник З.Б.</w:t>
            </w:r>
          </w:p>
          <w:p w14:paraId="2794C6FC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7AAE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фестиваль-конкурс духовно-нравственной культуры «Колокола России», посвященный 75-летию Победы советского народа в Великой Отечественной войне – Мельник З.Б.</w:t>
            </w:r>
          </w:p>
          <w:p w14:paraId="2149237B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D6FD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Проект Центрального ТУ ДОАВ «Сохраняя традиции Рождества: Царицын </w:t>
            </w:r>
            <w:r w:rsidRPr="004021F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 Волгоград» </w:t>
            </w:r>
            <w:r w:rsidRPr="004021F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proofErr w:type="spellStart"/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14:paraId="525E6F51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1543D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этап Международного конкурса –фестиваля декоративно-прикладного творчества «Пасхальное яйцо 2018», г. Сергиев Посад, </w:t>
            </w:r>
            <w:r w:rsidRPr="004021F3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 xml:space="preserve"> </w:t>
            </w:r>
            <w:proofErr w:type="spellStart"/>
            <w:r w:rsidRPr="004021F3">
              <w:rPr>
                <w:rFonts w:ascii="Times New Roman" w:eastAsia="Calibri" w:hAnsi="Times New Roman" w:cs="Times New Roman"/>
                <w:sz w:val="24"/>
                <w:szCs w:val="24"/>
              </w:rPr>
              <w:t>Скрипак</w:t>
            </w:r>
            <w:proofErr w:type="spellEnd"/>
            <w:r w:rsidRPr="0040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(победитель)</w:t>
            </w:r>
          </w:p>
          <w:p w14:paraId="5E696B85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B279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открытая лаборатория инновационного опыта «Рождественские мастер-классы» </w:t>
            </w:r>
            <w:r w:rsidRPr="004021F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proofErr w:type="spellStart"/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F2187AD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C8C5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открытая лаборатория инновационного опыта «Рождественские мастер-классы»</w:t>
            </w:r>
          </w:p>
          <w:p w14:paraId="23490E00" w14:textId="77777777" w:rsidR="00952BA2" w:rsidRPr="004021F3" w:rsidRDefault="00952BA2" w:rsidP="00952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AE713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4021F3">
              <w:rPr>
                <w:b/>
                <w:bCs/>
                <w:color w:val="000000"/>
              </w:rPr>
              <w:t>2020 год</w:t>
            </w:r>
          </w:p>
          <w:p w14:paraId="6B6F8BE8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  <w:p w14:paraId="3157327A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4021F3">
              <w:rPr>
                <w:color w:val="000000"/>
              </w:rPr>
              <w:t xml:space="preserve">Работа в секциях городского МО ДНВ </w:t>
            </w:r>
            <w:r w:rsidRPr="004021F3">
              <w:rPr>
                <w:color w:val="000000"/>
              </w:rPr>
              <w:noBreakHyphen/>
              <w:t xml:space="preserve"> </w:t>
            </w:r>
            <w:proofErr w:type="spellStart"/>
            <w:r w:rsidRPr="004021F3">
              <w:rPr>
                <w:color w:val="000000"/>
              </w:rPr>
              <w:t>Берсенева</w:t>
            </w:r>
            <w:proofErr w:type="spellEnd"/>
            <w:r w:rsidRPr="004021F3">
              <w:rPr>
                <w:color w:val="000000"/>
              </w:rPr>
              <w:t xml:space="preserve"> Т.В., </w:t>
            </w:r>
            <w:proofErr w:type="spellStart"/>
            <w:r w:rsidRPr="004021F3">
              <w:rPr>
                <w:color w:val="000000"/>
              </w:rPr>
              <w:t>Соловцова</w:t>
            </w:r>
            <w:proofErr w:type="spellEnd"/>
            <w:r w:rsidRPr="004021F3">
              <w:rPr>
                <w:color w:val="000000"/>
              </w:rPr>
              <w:t xml:space="preserve"> И.А., Сиротина Е.А., Мельник З.Б., Пушкина Л.А., </w:t>
            </w:r>
            <w:proofErr w:type="spellStart"/>
            <w:r w:rsidRPr="004021F3">
              <w:rPr>
                <w:color w:val="000000"/>
              </w:rPr>
              <w:t>Скрипак</w:t>
            </w:r>
            <w:proofErr w:type="spellEnd"/>
            <w:r w:rsidRPr="004021F3">
              <w:rPr>
                <w:color w:val="000000"/>
              </w:rPr>
              <w:t xml:space="preserve"> Н.А., Коваленко Е.В.</w:t>
            </w:r>
          </w:p>
          <w:p w14:paraId="79383B13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14:paraId="7D3F300D" w14:textId="77777777" w:rsidR="00952BA2" w:rsidRPr="004021F3" w:rsidRDefault="00952BA2" w:rsidP="00952BA2">
            <w:pPr>
              <w:pStyle w:val="a5"/>
              <w:rPr>
                <w:color w:val="000000"/>
              </w:rPr>
            </w:pPr>
            <w:r w:rsidRPr="004021F3">
              <w:rPr>
                <w:color w:val="000000"/>
              </w:rPr>
              <w:t>Открытый фестиваль-конкурса духовно-нравственной культуры «Колокола России» – Мельник З.Б. (призер)</w:t>
            </w:r>
          </w:p>
          <w:p w14:paraId="7C234F24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4021F3">
              <w:rPr>
                <w:color w:val="000000"/>
              </w:rPr>
              <w:t>Открытый фестиваль-конкурса духовно-нравственной культуры «Колокола России» – Пушкина Л.А., серия мастер-классов</w:t>
            </w:r>
          </w:p>
          <w:p w14:paraId="71A011FC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14:paraId="24DEDEC5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4021F3">
              <w:rPr>
                <w:b/>
                <w:bCs/>
              </w:rPr>
              <w:t>2021 год</w:t>
            </w:r>
          </w:p>
          <w:p w14:paraId="1514E68A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14:paraId="5DDCEDBC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4021F3">
              <w:rPr>
                <w:color w:val="000000"/>
              </w:rPr>
              <w:lastRenderedPageBreak/>
              <w:t xml:space="preserve">Работа в секциях городского МО ДНВ </w:t>
            </w:r>
            <w:r w:rsidRPr="004021F3">
              <w:rPr>
                <w:color w:val="000000"/>
              </w:rPr>
              <w:noBreakHyphen/>
              <w:t xml:space="preserve"> </w:t>
            </w:r>
            <w:proofErr w:type="spellStart"/>
            <w:r w:rsidRPr="004021F3">
              <w:rPr>
                <w:color w:val="000000"/>
              </w:rPr>
              <w:t>Берсенева</w:t>
            </w:r>
            <w:proofErr w:type="spellEnd"/>
            <w:r w:rsidRPr="004021F3">
              <w:rPr>
                <w:color w:val="000000"/>
              </w:rPr>
              <w:t xml:space="preserve"> Т.В., </w:t>
            </w:r>
            <w:proofErr w:type="spellStart"/>
            <w:r w:rsidRPr="004021F3">
              <w:rPr>
                <w:color w:val="000000"/>
              </w:rPr>
              <w:t>Соловцова</w:t>
            </w:r>
            <w:proofErr w:type="spellEnd"/>
            <w:r w:rsidRPr="004021F3">
              <w:rPr>
                <w:color w:val="000000"/>
              </w:rPr>
              <w:t xml:space="preserve"> И.А., Сиротина Е.А., Мельник З.Б., Пушкина Л.А., </w:t>
            </w:r>
            <w:proofErr w:type="spellStart"/>
            <w:r w:rsidRPr="004021F3">
              <w:rPr>
                <w:color w:val="000000"/>
              </w:rPr>
              <w:t>Скрипак</w:t>
            </w:r>
            <w:proofErr w:type="spellEnd"/>
            <w:r w:rsidRPr="004021F3">
              <w:rPr>
                <w:color w:val="000000"/>
              </w:rPr>
              <w:t xml:space="preserve"> Н.А., Коваленко Е.В.</w:t>
            </w:r>
          </w:p>
          <w:p w14:paraId="7F992893" w14:textId="77777777" w:rsidR="00952BA2" w:rsidRPr="004021F3" w:rsidRDefault="00952BA2" w:rsidP="00952BA2">
            <w:pPr>
              <w:pStyle w:val="a5"/>
              <w:rPr>
                <w:color w:val="000000"/>
              </w:rPr>
            </w:pPr>
            <w:r w:rsidRPr="004021F3">
              <w:rPr>
                <w:color w:val="000000"/>
              </w:rPr>
              <w:t>Открытый фестиваль-конкурса духовно-нравственной культуры «Колокола России» - Мельник З.Б. (победитель)</w:t>
            </w:r>
          </w:p>
          <w:p w14:paraId="31B68318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4021F3">
              <w:rPr>
                <w:color w:val="000000"/>
              </w:rPr>
              <w:t>Городские педагогические чтения – Мельник З.Б. (призер)</w:t>
            </w:r>
          </w:p>
          <w:p w14:paraId="41CFF494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  <w:p w14:paraId="61E6A8D5" w14:textId="77777777" w:rsidR="00952BA2" w:rsidRPr="004021F3" w:rsidRDefault="00952BA2" w:rsidP="00952BA2">
            <w:r w:rsidRPr="004021F3">
              <w:rPr>
                <w:color w:val="000000"/>
              </w:rPr>
              <w:t xml:space="preserve">Первый международный православный фестиваль в Бобрах – </w:t>
            </w:r>
            <w:proofErr w:type="spellStart"/>
            <w:r w:rsidRPr="004021F3">
              <w:rPr>
                <w:color w:val="000000"/>
              </w:rPr>
              <w:t>Беловолов</w:t>
            </w:r>
            <w:proofErr w:type="spellEnd"/>
            <w:r w:rsidRPr="004021F3">
              <w:rPr>
                <w:color w:val="000000"/>
              </w:rPr>
              <w:t xml:space="preserve"> Л.Н., </w:t>
            </w:r>
            <w:proofErr w:type="spellStart"/>
            <w:r w:rsidRPr="004021F3">
              <w:rPr>
                <w:color w:val="000000"/>
              </w:rPr>
              <w:t>Скрипак</w:t>
            </w:r>
            <w:proofErr w:type="spellEnd"/>
            <w:r w:rsidRPr="004021F3">
              <w:rPr>
                <w:color w:val="000000"/>
              </w:rPr>
              <w:t xml:space="preserve"> Н.А., Пушкина Л.А. - лауреаты</w:t>
            </w:r>
          </w:p>
          <w:p w14:paraId="68E7CFC3" w14:textId="77777777" w:rsidR="00952BA2" w:rsidRPr="004021F3" w:rsidRDefault="00952BA2" w:rsidP="00952B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  <w:p w14:paraId="3B37BDFA" w14:textId="201A6A9F" w:rsidR="00952BA2" w:rsidRDefault="00952BA2" w:rsidP="00952BA2">
            <w:pPr>
              <w:pStyle w:val="db9fe9049761426654245bb2dd862eecmsonormal"/>
              <w:spacing w:after="0" w:afterAutospacing="0"/>
            </w:pPr>
            <w:r w:rsidRPr="004021F3">
              <w:rPr>
                <w:color w:val="000000"/>
              </w:rPr>
              <w:t>«Региональная научно- практическая конференция «Информационно-образовательная среда учреждения дополнительного образования детей: от теории к практике» Пушкина Л.А., выступление и мастер-класс</w:t>
            </w:r>
          </w:p>
        </w:tc>
      </w:tr>
    </w:tbl>
    <w:p w14:paraId="57DB32ED" w14:textId="77777777" w:rsidR="00722C3B" w:rsidRDefault="00722C3B" w:rsidP="00722C3B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F3D9FD8" w14:textId="18BF9E72" w:rsidR="00722C3B" w:rsidRDefault="00722C3B" w:rsidP="003C7341">
      <w:pPr>
        <w:widowControl w:val="0"/>
        <w:autoSpaceDE w:val="0"/>
        <w:autoSpaceDN w:val="0"/>
        <w:adjustRightInd w:val="0"/>
        <w:spacing w:line="360" w:lineRule="auto"/>
        <w:ind w:right="-285"/>
        <w:jc w:val="center"/>
      </w:pPr>
      <w:r w:rsidRPr="00271A14">
        <w:rPr>
          <w:b/>
        </w:rPr>
        <w:t>3.</w:t>
      </w:r>
      <w:r w:rsidR="00CC6CF0">
        <w:rPr>
          <w:b/>
        </w:rPr>
        <w:t> </w:t>
      </w:r>
      <w:r w:rsidRPr="00271A14">
        <w:rPr>
          <w:b/>
        </w:rPr>
        <w:t>Основные сведения инновационного проекта</w:t>
      </w:r>
      <w:r w:rsidR="007F5F0E">
        <w:rPr>
          <w:b/>
        </w:rPr>
        <w:t xml:space="preserve"> (программы)</w:t>
      </w:r>
    </w:p>
    <w:p w14:paraId="2DCC274B" w14:textId="77777777" w:rsidR="002236A9" w:rsidRPr="002B0460" w:rsidRDefault="00722C3B" w:rsidP="002236A9">
      <w:pPr>
        <w:widowControl w:val="0"/>
        <w:autoSpaceDE w:val="0"/>
        <w:autoSpaceDN w:val="0"/>
        <w:adjustRightInd w:val="0"/>
        <w:ind w:right="-285" w:firstLine="567"/>
        <w:jc w:val="both"/>
      </w:pPr>
      <w:r w:rsidRPr="002B0460">
        <w:t>3.1.</w:t>
      </w:r>
      <w:r w:rsidR="00CC6CF0" w:rsidRPr="002B0460">
        <w:t>  </w:t>
      </w:r>
      <w:r w:rsidRPr="002B0460">
        <w:t>Выявление актуальной проблемы в сфере образования: характеристика проблемы</w:t>
      </w:r>
      <w:r w:rsidR="002236A9" w:rsidRPr="002B0460">
        <w:t xml:space="preserve">. </w:t>
      </w:r>
    </w:p>
    <w:p w14:paraId="4C366456" w14:textId="676694D9" w:rsidR="002236A9" w:rsidRPr="002B0460" w:rsidRDefault="002236A9" w:rsidP="002236A9">
      <w:pPr>
        <w:widowControl w:val="0"/>
        <w:autoSpaceDE w:val="0"/>
        <w:autoSpaceDN w:val="0"/>
        <w:adjustRightInd w:val="0"/>
        <w:ind w:right="-285" w:firstLine="567"/>
        <w:jc w:val="both"/>
      </w:pPr>
      <w:r w:rsidRPr="002B0460">
        <w:t>В современных условиях напряженной политико-экономической, социально</w:t>
      </w:r>
      <w:r w:rsidR="00E648F7" w:rsidRPr="002B0460">
        <w:t>й</w:t>
      </w:r>
      <w:r w:rsidRPr="002B0460">
        <w:t xml:space="preserve">, эпидемиологической ситуации приобретает важное значение наличие у педагогов компетенций в организации образовательного процесса с помощью цифровых технологий (в том числе дистанционных). И если в организации учебного процесса за прошедшие два года </w:t>
      </w:r>
      <w:r w:rsidR="007F5F0E" w:rsidRPr="002B0460">
        <w:t xml:space="preserve">учителями и педагогами, работающими в сфере дополнительного образования, накоплен определенный </w:t>
      </w:r>
      <w:r w:rsidRPr="002B0460">
        <w:t>багаж знаний, умений и навыков</w:t>
      </w:r>
      <w:r w:rsidR="00E648F7" w:rsidRPr="002B0460">
        <w:t>, то использование этих компетенций</w:t>
      </w:r>
      <w:r w:rsidR="007F5F0E">
        <w:t xml:space="preserve"> педагогическими работниками</w:t>
      </w:r>
      <w:r w:rsidR="00E648F7" w:rsidRPr="002B0460">
        <w:t xml:space="preserve"> при организации массовых мероприятий требует уточнения и расширени</w:t>
      </w:r>
      <w:r w:rsidR="007F5F0E">
        <w:t>я</w:t>
      </w:r>
      <w:r w:rsidR="00E648F7" w:rsidRPr="002B0460">
        <w:t xml:space="preserve"> как в плане использования цифровых технологий, так и в плане</w:t>
      </w:r>
      <w:r w:rsidR="009142BE" w:rsidRPr="002B0460">
        <w:t xml:space="preserve"> способов организации и подбора содержания.</w:t>
      </w:r>
    </w:p>
    <w:p w14:paraId="404E6B6F" w14:textId="77777777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</w:p>
    <w:p w14:paraId="1B7C53F9" w14:textId="244C2A66" w:rsidR="00722C3B" w:rsidRPr="00C04F4A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C04F4A">
        <w:t>3.2.</w:t>
      </w:r>
      <w:r w:rsidR="00CC6CF0" w:rsidRPr="00C04F4A">
        <w:t>  </w:t>
      </w:r>
      <w:r w:rsidRPr="00C04F4A">
        <w:t>Тема инновационного проекта</w:t>
      </w:r>
      <w:r w:rsidR="007F5F0E">
        <w:t xml:space="preserve"> (программы)</w:t>
      </w:r>
      <w:r w:rsidR="00CC6CF0" w:rsidRPr="00C04F4A">
        <w:t xml:space="preserve">: </w:t>
      </w:r>
      <w:r w:rsidR="00C04F4A" w:rsidRPr="00C04F4A">
        <w:t>«Цифровые технологии как средство повышения эффективности массовых мероприятий духовно-нравственной направленности в дополнительном образовании»</w:t>
      </w:r>
      <w:r w:rsidR="00E70508">
        <w:t>.</w:t>
      </w:r>
    </w:p>
    <w:p w14:paraId="0BAE3859" w14:textId="77777777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</w:p>
    <w:p w14:paraId="35B46D59" w14:textId="1618B502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3.3.</w:t>
      </w:r>
      <w:r w:rsidR="00CC6CF0">
        <w:t>  </w:t>
      </w:r>
      <w:r w:rsidRPr="00271A14">
        <w:t>Цель инновационной деятельности</w:t>
      </w:r>
      <w:r w:rsidR="00CC6CF0">
        <w:t>:</w:t>
      </w:r>
      <w:r w:rsidR="00DB7704">
        <w:t xml:space="preserve"> повышение эффективности </w:t>
      </w:r>
      <w:r w:rsidR="00DB7704" w:rsidRPr="00C04F4A">
        <w:t>массовых мероприятий духовно-нравственной направленности в дополнительном образовании</w:t>
      </w:r>
      <w:r w:rsidR="00DB7704">
        <w:t xml:space="preserve"> за счет применения цифровых технологий.</w:t>
      </w:r>
    </w:p>
    <w:p w14:paraId="65D3BFF4" w14:textId="77777777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</w:p>
    <w:p w14:paraId="0777DE91" w14:textId="1FE42822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B277E2">
        <w:t>3.4.</w:t>
      </w:r>
      <w:r w:rsidR="00CC6CF0">
        <w:t>  </w:t>
      </w:r>
      <w:r w:rsidRPr="00B277E2">
        <w:t>Задачи инновационной деятельности</w:t>
      </w:r>
      <w:r w:rsidR="00DB7704">
        <w:t>:</w:t>
      </w:r>
    </w:p>
    <w:p w14:paraId="46D11CBC" w14:textId="37AE726E" w:rsidR="0002594F" w:rsidRDefault="0002594F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- разработка</w:t>
      </w:r>
      <w:r w:rsidR="00D66584">
        <w:t xml:space="preserve"> и апробация</w:t>
      </w:r>
      <w:r>
        <w:t xml:space="preserve"> содержания массовых мероприятий</w:t>
      </w:r>
      <w:r w:rsidR="00D66584">
        <w:t>,</w:t>
      </w:r>
      <w:r>
        <w:t xml:space="preserve"> адекватного сущности духовно-нравственного воспитания и ресурсным возможностям цифровых технологий;</w:t>
      </w:r>
    </w:p>
    <w:p w14:paraId="19DAB309" w14:textId="57C54ABD" w:rsidR="00DB7704" w:rsidRDefault="00330C7A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-</w:t>
      </w:r>
      <w:r w:rsidR="00DB7704">
        <w:t> </w:t>
      </w:r>
      <w:r>
        <w:t>в</w:t>
      </w:r>
      <w:r w:rsidR="00DB7704">
        <w:t>ыявление особенностей применения цифровых технологий при подготовке и проведении массовых мероприятий;</w:t>
      </w:r>
    </w:p>
    <w:p w14:paraId="0E08C058" w14:textId="01F12094" w:rsidR="00E70508" w:rsidRDefault="00330C7A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-</w:t>
      </w:r>
      <w:r w:rsidR="00DB7704">
        <w:t> </w:t>
      </w:r>
      <w:r>
        <w:t>в</w:t>
      </w:r>
      <w:r w:rsidR="00DB7704">
        <w:t>ыявление особенностей применения цифровых технологий при подготовке и прове</w:t>
      </w:r>
      <w:r w:rsidR="00DB7704">
        <w:lastRenderedPageBreak/>
        <w:t>дении массовых мероприятий духовно-нравственной направленности;</w:t>
      </w:r>
    </w:p>
    <w:p w14:paraId="01E57643" w14:textId="721E7C94" w:rsidR="00DB7704" w:rsidRDefault="00330C7A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-</w:t>
      </w:r>
      <w:r w:rsidR="00DB7704">
        <w:t> </w:t>
      </w:r>
      <w:r>
        <w:t>в</w:t>
      </w:r>
      <w:r w:rsidR="00DB7704">
        <w:t>ыявление особенностей применения цифровых технологий при подготовке и проведении массовых мероприятий в дополнительном образовании;</w:t>
      </w:r>
    </w:p>
    <w:p w14:paraId="4C8D653F" w14:textId="3BB3D34F" w:rsidR="00DB7704" w:rsidRDefault="00330C7A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-</w:t>
      </w:r>
      <w:r w:rsidR="00C00FAD">
        <w:t> </w:t>
      </w:r>
      <w:r>
        <w:t>о</w:t>
      </w:r>
      <w:r w:rsidR="00C00FAD">
        <w:t xml:space="preserve">пределение логики деятельности организаторов </w:t>
      </w:r>
      <w:r w:rsidR="002A2759">
        <w:t xml:space="preserve">и участников </w:t>
      </w:r>
      <w:r w:rsidR="00C00FAD">
        <w:t>массовых мероприятий духовно-нравственной направленности с применением цифровых технологий</w:t>
      </w:r>
      <w:r w:rsidR="0002594F">
        <w:t>.</w:t>
      </w:r>
    </w:p>
    <w:p w14:paraId="1CA21BDF" w14:textId="4E505E6B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</w:p>
    <w:p w14:paraId="12140086" w14:textId="664B82CA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B277E2">
        <w:t>3.5.</w:t>
      </w:r>
      <w:r w:rsidR="00CC6CF0">
        <w:t>  </w:t>
      </w:r>
      <w:r w:rsidRPr="00B277E2">
        <w:t>Участники инновационной деятельности</w:t>
      </w:r>
      <w:r w:rsidR="00CC6CF0">
        <w:t>: педагогические работники МОУ Центра «Истоки»</w:t>
      </w:r>
      <w:r w:rsidR="006160DF">
        <w:t>;</w:t>
      </w:r>
      <w:r w:rsidR="00CC6CF0">
        <w:t xml:space="preserve"> педагоги Волгограда, работающие в сфере духовно-нравственного воспитания.</w:t>
      </w:r>
    </w:p>
    <w:p w14:paraId="2464C53C" w14:textId="77777777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</w:p>
    <w:p w14:paraId="48EF5D3F" w14:textId="12982E1E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B277E2">
        <w:t>3.6.</w:t>
      </w:r>
      <w:r w:rsidR="00CC6CF0">
        <w:t>  </w:t>
      </w:r>
      <w:r w:rsidRPr="00B277E2">
        <w:t>Сроки реализации проекта</w:t>
      </w:r>
      <w:r w:rsidR="007F5F0E">
        <w:t xml:space="preserve"> (программы)</w:t>
      </w:r>
      <w:r w:rsidR="00CC6CF0">
        <w:t xml:space="preserve">: </w:t>
      </w:r>
      <w:r w:rsidR="00B954C0">
        <w:t>апрель</w:t>
      </w:r>
      <w:r w:rsidR="00CC6CF0">
        <w:t xml:space="preserve"> 2022 – </w:t>
      </w:r>
      <w:r w:rsidR="00B954C0">
        <w:t xml:space="preserve">декабрь </w:t>
      </w:r>
      <w:r w:rsidR="00CC6CF0">
        <w:t>2025 гг.</w:t>
      </w:r>
    </w:p>
    <w:p w14:paraId="21D91A8C" w14:textId="77777777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</w:p>
    <w:p w14:paraId="20DC2C7A" w14:textId="7B78958E" w:rsidR="00722C3B" w:rsidRDefault="00722C3B" w:rsidP="006D2352">
      <w:pPr>
        <w:widowControl w:val="0"/>
        <w:autoSpaceDE w:val="0"/>
        <w:autoSpaceDN w:val="0"/>
        <w:adjustRightInd w:val="0"/>
        <w:ind w:right="-285" w:firstLine="426"/>
        <w:jc w:val="both"/>
      </w:pPr>
      <w:r w:rsidRPr="00B277E2">
        <w:t>3.7.</w:t>
      </w:r>
      <w:r w:rsidR="00CC6CF0">
        <w:t>  </w:t>
      </w:r>
      <w:r w:rsidRPr="00B277E2">
        <w:t>Перспективы развития проекта</w:t>
      </w:r>
      <w:r w:rsidR="006160DF">
        <w:t xml:space="preserve">: расширение круга массовых мероприятий духовно-нравственной направленности, реализуемых с помощью </w:t>
      </w:r>
      <w:r w:rsidR="00C00FAD">
        <w:t>цифровых технологий</w:t>
      </w:r>
      <w:r w:rsidR="006160DF">
        <w:t xml:space="preserve">; </w:t>
      </w:r>
      <w:r w:rsidR="003372BD">
        <w:t>пополнение банка эффективных педагогических практик в сфере духовно-нравственного воспитания, обобщение опыта применения цифровых технологий в сфере воспитания.</w:t>
      </w:r>
    </w:p>
    <w:p w14:paraId="39A2FFF7" w14:textId="77777777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</w:p>
    <w:p w14:paraId="17899934" w14:textId="77777777" w:rsidR="00713C73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E019CB">
        <w:t>3.8.</w:t>
      </w:r>
      <w:r w:rsidR="00CC6CF0" w:rsidRPr="00E019CB">
        <w:t>  </w:t>
      </w:r>
      <w:r w:rsidRPr="00E019CB">
        <w:t>Теоретические основы инновации</w:t>
      </w:r>
      <w:r w:rsidR="00713C73" w:rsidRPr="00E019CB">
        <w:t>:</w:t>
      </w:r>
      <w:r w:rsidR="00713C73">
        <w:t xml:space="preserve"> </w:t>
      </w:r>
    </w:p>
    <w:p w14:paraId="38E9CE21" w14:textId="600654A9" w:rsidR="00722C3B" w:rsidRPr="003C7341" w:rsidRDefault="00713C73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E019CB">
        <w:t>-</w:t>
      </w:r>
      <w:r w:rsidR="008F6BE0" w:rsidRPr="00E019CB">
        <w:t> </w:t>
      </w:r>
      <w:r w:rsidRPr="00E019CB">
        <w:t>работы представителей гуманитарной педагогической парадигмы</w:t>
      </w:r>
      <w:r w:rsidR="008F6BE0" w:rsidRPr="00E019CB">
        <w:t>, посвященные организации воспитания учащихся (включая сферу духовно-нравственного воспитания)</w:t>
      </w:r>
      <w:r w:rsidRPr="00E019CB">
        <w:t xml:space="preserve">: И.А. </w:t>
      </w:r>
      <w:proofErr w:type="spellStart"/>
      <w:r w:rsidRPr="00E019CB">
        <w:t>Соловцова</w:t>
      </w:r>
      <w:proofErr w:type="spellEnd"/>
      <w:r w:rsidRPr="00E019CB">
        <w:t xml:space="preserve"> (роль объективных ценностей в формировании ценностно-смысловой сферы личности, герменевтические методы в процессе присвоения ценностей); Н.М. </w:t>
      </w:r>
      <w:proofErr w:type="spellStart"/>
      <w:r w:rsidRPr="00E019CB">
        <w:t>Борытко</w:t>
      </w:r>
      <w:proofErr w:type="spellEnd"/>
      <w:r w:rsidRPr="00E019CB">
        <w:t xml:space="preserve"> (субъект-</w:t>
      </w:r>
      <w:r w:rsidRPr="003C7341">
        <w:t>субъектный характер педагогического взаимодействия, целостный характер педагогических явлений и процессов); Белякова Е.Г.</w:t>
      </w:r>
      <w:r w:rsidR="00FF6FC8" w:rsidRPr="003C7341">
        <w:t xml:space="preserve"> </w:t>
      </w:r>
      <w:r w:rsidRPr="003C7341">
        <w:t xml:space="preserve">(процесс </w:t>
      </w:r>
      <w:proofErr w:type="spellStart"/>
      <w:r w:rsidRPr="003C7341">
        <w:t>смыслообразования</w:t>
      </w:r>
      <w:proofErr w:type="spellEnd"/>
      <w:r w:rsidRPr="003C7341">
        <w:t xml:space="preserve"> в педагогическом взаимодействии), </w:t>
      </w:r>
      <w:proofErr w:type="spellStart"/>
      <w:r w:rsidRPr="003C7341">
        <w:t>Щуркова</w:t>
      </w:r>
      <w:proofErr w:type="spellEnd"/>
      <w:r w:rsidRPr="003C7341">
        <w:t xml:space="preserve"> Н.Е. (</w:t>
      </w:r>
      <w:r w:rsidRPr="003C7341">
        <w:rPr>
          <w:iCs/>
        </w:rPr>
        <w:t>идеи понимания, внимания, нежности к человеку как основа взаимодействия педагога и детей</w:t>
      </w:r>
      <w:r w:rsidRPr="003C7341">
        <w:t>);</w:t>
      </w:r>
    </w:p>
    <w:p w14:paraId="59C9B084" w14:textId="77777777" w:rsidR="003C7341" w:rsidRPr="003C7341" w:rsidRDefault="008F6BE0" w:rsidP="006D2352">
      <w:pPr>
        <w:ind w:right="-285" w:firstLine="602"/>
        <w:jc w:val="both"/>
        <w:rPr>
          <w:color w:val="000000"/>
        </w:rPr>
      </w:pPr>
      <w:r w:rsidRPr="003C7341">
        <w:t xml:space="preserve">- работы по </w:t>
      </w:r>
      <w:r w:rsidR="00B4150F" w:rsidRPr="003C7341">
        <w:t>организации</w:t>
      </w:r>
      <w:r w:rsidR="00FF6FC8" w:rsidRPr="003C7341">
        <w:t xml:space="preserve"> массовых мероприятий:</w:t>
      </w:r>
      <w:r w:rsidR="00B4150F" w:rsidRPr="003C7341">
        <w:t xml:space="preserve"> культурно-досуговой и образовательной деятельности </w:t>
      </w:r>
      <w:r w:rsidRPr="003C7341">
        <w:rPr>
          <w:color w:val="000000"/>
        </w:rPr>
        <w:t>Аванесов Г.А.</w:t>
      </w:r>
      <w:r w:rsidR="00FF6FC8" w:rsidRPr="003C7341">
        <w:rPr>
          <w:color w:val="000000"/>
        </w:rPr>
        <w:t xml:space="preserve"> (теория и практика организации </w:t>
      </w:r>
      <w:r w:rsidR="00FF6FC8" w:rsidRPr="003C7341">
        <w:t>культурно-досуговой и образовательной деятельности</w:t>
      </w:r>
      <w:r w:rsidR="00FF6FC8" w:rsidRPr="003C7341">
        <w:rPr>
          <w:color w:val="000000"/>
        </w:rPr>
        <w:t>)</w:t>
      </w:r>
      <w:r w:rsidR="00E019CB" w:rsidRPr="003C7341">
        <w:rPr>
          <w:color w:val="000000"/>
        </w:rPr>
        <w:t>, Аникеев</w:t>
      </w:r>
      <w:r w:rsidR="00FF6FC8" w:rsidRPr="003C7341">
        <w:rPr>
          <w:color w:val="000000"/>
        </w:rPr>
        <w:t>а</w:t>
      </w:r>
      <w:r w:rsidR="00E019CB" w:rsidRPr="003C7341">
        <w:rPr>
          <w:color w:val="000000"/>
        </w:rPr>
        <w:t xml:space="preserve"> Н.П.</w:t>
      </w:r>
      <w:r w:rsidR="00FF6FC8" w:rsidRPr="003C7341">
        <w:rPr>
          <w:color w:val="000000"/>
        </w:rPr>
        <w:t xml:space="preserve"> (</w:t>
      </w:r>
      <w:r w:rsidR="003C7341" w:rsidRPr="003C7341">
        <w:rPr>
          <w:color w:val="000000"/>
        </w:rPr>
        <w:t>воспитательные возможности игр</w:t>
      </w:r>
      <w:r w:rsidR="00FF6FC8" w:rsidRPr="003C7341">
        <w:rPr>
          <w:color w:val="000000"/>
        </w:rPr>
        <w:t>)</w:t>
      </w:r>
      <w:r w:rsidR="00E019CB" w:rsidRPr="003C7341">
        <w:rPr>
          <w:color w:val="000000"/>
        </w:rPr>
        <w:t>, Жарков А.Д.</w:t>
      </w:r>
      <w:r w:rsidR="003C7341" w:rsidRPr="003C7341">
        <w:rPr>
          <w:color w:val="000000"/>
        </w:rPr>
        <w:t xml:space="preserve"> (технология культурно-досуговой деятельности)</w:t>
      </w:r>
      <w:r w:rsidR="00E019CB" w:rsidRPr="003C7341">
        <w:rPr>
          <w:color w:val="000000"/>
        </w:rPr>
        <w:t>, Фролов А.С.</w:t>
      </w:r>
      <w:r w:rsidR="003C7341" w:rsidRPr="003C7341">
        <w:rPr>
          <w:color w:val="000000"/>
        </w:rPr>
        <w:t xml:space="preserve"> (педагогическое взаимодействие детей и взрослых в организации массовых мероприятий);</w:t>
      </w:r>
    </w:p>
    <w:p w14:paraId="58417BC5" w14:textId="2E7CBB4D" w:rsidR="00713C73" w:rsidRPr="003C7341" w:rsidRDefault="00713C73" w:rsidP="006D2352">
      <w:pPr>
        <w:ind w:right="-285" w:firstLine="567"/>
        <w:jc w:val="both"/>
        <w:rPr>
          <w:highlight w:val="yellow"/>
        </w:rPr>
      </w:pPr>
      <w:r w:rsidRPr="003C7341">
        <w:t>-</w:t>
      </w:r>
      <w:r w:rsidR="008F6BE0" w:rsidRPr="003C7341">
        <w:t> </w:t>
      </w:r>
      <w:r w:rsidRPr="003C7341">
        <w:t xml:space="preserve">работы, которые дают представление о научных основания применения </w:t>
      </w:r>
      <w:r w:rsidR="006D2352">
        <w:t>цифровых технологий</w:t>
      </w:r>
      <w:r w:rsidRPr="003C7341">
        <w:t xml:space="preserve"> в учебном процессе: И.В. Роберт (современные направления развития информатизации образования); А.А. </w:t>
      </w:r>
      <w:proofErr w:type="spellStart"/>
      <w:r w:rsidRPr="003C7341">
        <w:t>Журин</w:t>
      </w:r>
      <w:proofErr w:type="spellEnd"/>
      <w:r w:rsidRPr="003C7341">
        <w:t xml:space="preserve"> (теоретические основания и </w:t>
      </w:r>
      <w:proofErr w:type="spellStart"/>
      <w:r w:rsidRPr="003C7341">
        <w:t>огранизация</w:t>
      </w:r>
      <w:proofErr w:type="spellEnd"/>
      <w:r w:rsidRPr="003C7341">
        <w:t xml:space="preserve"> интегрированного </w:t>
      </w:r>
      <w:proofErr w:type="spellStart"/>
      <w:r w:rsidRPr="003C7341">
        <w:t>медиаобразования</w:t>
      </w:r>
      <w:proofErr w:type="spellEnd"/>
      <w:r w:rsidRPr="003C7341">
        <w:t>); Ю.Н. Егорова, М.Н. Морозов, В.К. Кириллов (дидактические основы использования мультимедиа); Е.В. </w:t>
      </w:r>
      <w:proofErr w:type="spellStart"/>
      <w:r w:rsidRPr="003C7341">
        <w:t>Данильчук</w:t>
      </w:r>
      <w:proofErr w:type="spellEnd"/>
      <w:r w:rsidRPr="003C7341">
        <w:t xml:space="preserve"> (теоретические основы и методы формирования информационной культуры педагога), А.М. Коротков, А.Н. Сергеев (организация учебной деятельности в компьютерной среде).</w:t>
      </w:r>
    </w:p>
    <w:p w14:paraId="30AB9590" w14:textId="77777777" w:rsidR="003372BD" w:rsidRPr="003C7341" w:rsidRDefault="003372BD" w:rsidP="003C7341">
      <w:pPr>
        <w:widowControl w:val="0"/>
        <w:autoSpaceDE w:val="0"/>
        <w:autoSpaceDN w:val="0"/>
        <w:adjustRightInd w:val="0"/>
        <w:ind w:right="-285" w:firstLine="567"/>
        <w:jc w:val="both"/>
        <w:rPr>
          <w:highlight w:val="yellow"/>
        </w:rPr>
      </w:pPr>
    </w:p>
    <w:p w14:paraId="7C9598AF" w14:textId="296AAD42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6D2352">
        <w:t>3.9.</w:t>
      </w:r>
      <w:r w:rsidR="00CC6CF0" w:rsidRPr="006D2352">
        <w:t>  </w:t>
      </w:r>
      <w:r w:rsidRPr="006D2352">
        <w:t>Ресурсное обеспечение инновационной деятельности</w:t>
      </w:r>
      <w:r w:rsidR="006D2352">
        <w:t>:</w:t>
      </w:r>
    </w:p>
    <w:p w14:paraId="7C858655" w14:textId="04ADACE3" w:rsidR="006D2352" w:rsidRDefault="006D2352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- </w:t>
      </w:r>
      <w:r w:rsidR="00187ACD">
        <w:t xml:space="preserve">кадровый ресурс: </w:t>
      </w:r>
      <w:r w:rsidR="00187ACD" w:rsidRPr="002C631B">
        <w:t>три методиста первой категории, педагог-организатор, шесть педагогов высшей категории и три – первой.</w:t>
      </w:r>
      <w:r w:rsidR="00187ACD">
        <w:t xml:space="preserve"> Педагоги города, осуществляющие духовно-нравственное воспитание </w:t>
      </w:r>
      <w:proofErr w:type="spellStart"/>
      <w:r w:rsidR="00187ACD">
        <w:t>обущающихся</w:t>
      </w:r>
      <w:proofErr w:type="spellEnd"/>
      <w:r w:rsidR="00187ACD">
        <w:t>.</w:t>
      </w:r>
    </w:p>
    <w:p w14:paraId="15CE404F" w14:textId="13214269" w:rsidR="00187ACD" w:rsidRPr="00A70249" w:rsidRDefault="00187ACD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 xml:space="preserve">- материально-технический ресурс: помещение МОУ Центра «Истоки» по адресу: г. Волгограда, </w:t>
      </w:r>
      <w:proofErr w:type="spellStart"/>
      <w:r>
        <w:t>пр-кт</w:t>
      </w:r>
      <w:proofErr w:type="spellEnd"/>
      <w:r>
        <w:t xml:space="preserve"> им. </w:t>
      </w:r>
      <w:proofErr w:type="spellStart"/>
      <w:r>
        <w:t>В.И.Ленина</w:t>
      </w:r>
      <w:proofErr w:type="spellEnd"/>
      <w:r>
        <w:t>, д. 32, компьютеры</w:t>
      </w:r>
      <w:r w:rsidR="003003CE">
        <w:t xml:space="preserve"> с необходимым программным обес</w:t>
      </w:r>
      <w:r w:rsidR="003003CE" w:rsidRPr="00A70249">
        <w:t>печением и</w:t>
      </w:r>
      <w:r w:rsidRPr="00A70249">
        <w:t xml:space="preserve"> оргтехника МОУ Центра «Истоки», высокоскоростной выход в сеть Интернет</w:t>
      </w:r>
      <w:r w:rsidR="003003CE" w:rsidRPr="00A70249">
        <w:t>.</w:t>
      </w:r>
    </w:p>
    <w:p w14:paraId="120F6378" w14:textId="197A8FAB" w:rsidR="00722C3B" w:rsidRPr="00A70249" w:rsidRDefault="003003CE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A70249">
        <w:t>- </w:t>
      </w:r>
      <w:r w:rsidR="00A70249" w:rsidRPr="00A70249">
        <w:t>управленческий ресурс: педагогический и методический советы,</w:t>
      </w:r>
      <w:r w:rsidR="00A70249">
        <w:t xml:space="preserve"> методическая служба </w:t>
      </w:r>
      <w:r w:rsidR="00A70249" w:rsidRPr="00A70249">
        <w:t>МОУ Центра «Истоки»</w:t>
      </w:r>
      <w:r w:rsidR="00A70249">
        <w:t>.</w:t>
      </w:r>
    </w:p>
    <w:p w14:paraId="593FE9F2" w14:textId="77777777" w:rsidR="00A70249" w:rsidRDefault="00A70249" w:rsidP="003C7341">
      <w:pPr>
        <w:widowControl w:val="0"/>
        <w:autoSpaceDE w:val="0"/>
        <w:autoSpaceDN w:val="0"/>
        <w:adjustRightInd w:val="0"/>
        <w:ind w:right="-285" w:firstLine="567"/>
        <w:jc w:val="both"/>
      </w:pPr>
    </w:p>
    <w:p w14:paraId="7367A9AA" w14:textId="0DE65B0E" w:rsidR="00722C3B" w:rsidRPr="00A70249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A70249">
        <w:t>3.10.</w:t>
      </w:r>
      <w:r w:rsidR="00CC6CF0" w:rsidRPr="00A70249">
        <w:t> </w:t>
      </w:r>
      <w:r w:rsidRPr="00A70249">
        <w:t xml:space="preserve">Анализ ресурсов, необходимых для решения проблемы: </w:t>
      </w:r>
    </w:p>
    <w:p w14:paraId="66585D18" w14:textId="53F99485" w:rsidR="000438EF" w:rsidRPr="000438EF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0438EF">
        <w:t>-</w:t>
      </w:r>
      <w:r w:rsidR="00CC6CF0" w:rsidRPr="000438EF">
        <w:t> </w:t>
      </w:r>
      <w:r w:rsidR="000438EF" w:rsidRPr="000438EF">
        <w:t>МОУ Центром «Истоки» ежегодно</w:t>
      </w:r>
      <w:r w:rsidR="000438EF">
        <w:t xml:space="preserve"> проводятся массовые мероприятия городского и всероссийского уровня: конкурсы, игры, </w:t>
      </w:r>
      <w:r w:rsidR="00160B59">
        <w:t xml:space="preserve">чтения. Без разворачивания инновационной деятельности по выбранной теме в новых условиях </w:t>
      </w:r>
      <w:r w:rsidR="002931EE">
        <w:t xml:space="preserve">невозможно развитие проектов массовых </w:t>
      </w:r>
      <w:r w:rsidR="002931EE">
        <w:lastRenderedPageBreak/>
        <w:t>мероприятий и эффективное осуществление духовно-нравственного образования на данном уровне;</w:t>
      </w:r>
    </w:p>
    <w:p w14:paraId="02BB959C" w14:textId="168B93F6" w:rsidR="009142BE" w:rsidRPr="009142BE" w:rsidRDefault="009142BE" w:rsidP="003C7341">
      <w:pPr>
        <w:widowControl w:val="0"/>
        <w:autoSpaceDE w:val="0"/>
        <w:autoSpaceDN w:val="0"/>
        <w:adjustRightInd w:val="0"/>
        <w:ind w:right="-285" w:firstLine="567"/>
        <w:jc w:val="both"/>
        <w:rPr>
          <w:highlight w:val="yellow"/>
        </w:rPr>
      </w:pPr>
      <w:r w:rsidRPr="007C23C2">
        <w:t>- в МОУ Центре «Истоки» с 2014 года действует научно-исследовательская лаборатория проблем духовно-нравственного воспитания, в работе которой принима</w:t>
      </w:r>
      <w:r w:rsidR="0003083B" w:rsidRPr="007C23C2">
        <w:t>ют</w:t>
      </w:r>
      <w:r w:rsidRPr="007C23C2">
        <w:t xml:space="preserve"> участие кандидаты педагогическ</w:t>
      </w:r>
      <w:r w:rsidR="0003083B" w:rsidRPr="007C23C2">
        <w:t xml:space="preserve">их и психологических наук, магистранты и аспиранты ФГБОУ «ВСПУ», педагогические работники МОУ Центра «Истоки» и образовательных учреждений города. Руководит лабораторией профессор доктор педагогических наук И.А. </w:t>
      </w:r>
      <w:proofErr w:type="spellStart"/>
      <w:r w:rsidR="0003083B" w:rsidRPr="007C23C2">
        <w:t>Соловцова</w:t>
      </w:r>
      <w:proofErr w:type="spellEnd"/>
      <w:r w:rsidR="0003083B" w:rsidRPr="007C23C2">
        <w:t>; под ее руководством обсуждаются актуальные вопросы педагогики и психологии, создаются учебные пособия и научные статьи</w:t>
      </w:r>
      <w:r w:rsidR="001373D2">
        <w:t>;</w:t>
      </w:r>
    </w:p>
    <w:p w14:paraId="681C5380" w14:textId="7481BF81" w:rsidR="00722C3B" w:rsidRPr="002C631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2C631B">
        <w:t>-</w:t>
      </w:r>
      <w:r w:rsidR="00CC6CF0" w:rsidRPr="002C631B">
        <w:t> </w:t>
      </w:r>
      <w:r w:rsidR="00A70249">
        <w:t xml:space="preserve">уровень квалификации участников </w:t>
      </w:r>
      <w:r w:rsidR="001373D2">
        <w:t xml:space="preserve">достаточен для осуществления </w:t>
      </w:r>
      <w:r w:rsidR="00A70249">
        <w:t>инновационный деятельности</w:t>
      </w:r>
      <w:r w:rsidR="0003083B" w:rsidRPr="002C631B">
        <w:t xml:space="preserve">. Педагоги </w:t>
      </w:r>
      <w:r w:rsidR="007C23C2" w:rsidRPr="002C631B">
        <w:t xml:space="preserve">регулярно </w:t>
      </w:r>
      <w:r w:rsidR="0003083B" w:rsidRPr="002C631B">
        <w:t xml:space="preserve">выступают на </w:t>
      </w:r>
      <w:r w:rsidR="007C23C2" w:rsidRPr="002C631B">
        <w:t>методических мероприятиях разных уровней, успешно принимают участие в профессиональных педагогических конкурсах</w:t>
      </w:r>
      <w:r w:rsidRPr="002C631B">
        <w:t xml:space="preserve">; </w:t>
      </w:r>
    </w:p>
    <w:p w14:paraId="21BC36C2" w14:textId="6C19F52D" w:rsidR="00722C3B" w:rsidRPr="001373D2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1373D2">
        <w:t>-</w:t>
      </w:r>
      <w:r w:rsidR="00CC6CF0" w:rsidRPr="001373D2">
        <w:t> </w:t>
      </w:r>
      <w:r w:rsidRPr="001373D2">
        <w:t>материально-технические и финансово-экономические условия осуществления инновационной деятельности</w:t>
      </w:r>
      <w:r w:rsidR="002B0460" w:rsidRPr="001373D2">
        <w:t xml:space="preserve"> формируются в рамках бюджетного финансирования и привлеченных дополнительных источников</w:t>
      </w:r>
      <w:r w:rsidRPr="001373D2">
        <w:t xml:space="preserve">; </w:t>
      </w:r>
    </w:p>
    <w:p w14:paraId="4C8D8179" w14:textId="248850C2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1373D2">
        <w:t>-</w:t>
      </w:r>
      <w:r w:rsidR="00CC6CF0" w:rsidRPr="001373D2">
        <w:t> </w:t>
      </w:r>
      <w:r w:rsidRPr="001373D2">
        <w:t>информационное сопровождение инновационной деятельности</w:t>
      </w:r>
      <w:r w:rsidR="002B0460" w:rsidRPr="001373D2">
        <w:t xml:space="preserve"> </w:t>
      </w:r>
      <w:r w:rsidR="001373D2">
        <w:t>осуществляется посредством официального сайта МОУ Центра «Ис</w:t>
      </w:r>
      <w:r w:rsidR="00986D6D">
        <w:t>токи</w:t>
      </w:r>
      <w:r w:rsidR="001373D2">
        <w:t>»</w:t>
      </w:r>
      <w:r w:rsidR="00986D6D">
        <w:t>, аккаунтов Центра в социальных сетях</w:t>
      </w:r>
      <w:r w:rsidRPr="001373D2">
        <w:t>.</w:t>
      </w:r>
    </w:p>
    <w:p w14:paraId="6BACE65B" w14:textId="77777777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</w:p>
    <w:p w14:paraId="630E245F" w14:textId="56190116" w:rsidR="00722C3B" w:rsidRDefault="00722C3B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 w:rsidRPr="00B277E2">
        <w:t>3.11.</w:t>
      </w:r>
      <w:r w:rsidR="00CC6CF0">
        <w:t> </w:t>
      </w:r>
      <w:r w:rsidRPr="00B277E2">
        <w:t>Ожидаемые результаты инновационной деятельности</w:t>
      </w:r>
      <w:r>
        <w:t>:</w:t>
      </w:r>
    </w:p>
    <w:p w14:paraId="30963F55" w14:textId="69423C63" w:rsidR="00722C3B" w:rsidRDefault="00D2096C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-</w:t>
      </w:r>
      <w:r w:rsidR="00711794">
        <w:t> </w:t>
      </w:r>
      <w:r>
        <w:t>в</w:t>
      </w:r>
      <w:r w:rsidR="00805AAF">
        <w:t> </w:t>
      </w:r>
      <w:r w:rsidR="00722C3B" w:rsidRPr="00B277E2">
        <w:t xml:space="preserve">педагогической деятельности (развитие личности, </w:t>
      </w:r>
      <w:proofErr w:type="spellStart"/>
      <w:r w:rsidR="00722C3B" w:rsidRPr="00B277E2">
        <w:t>обученность</w:t>
      </w:r>
      <w:proofErr w:type="spellEnd"/>
      <w:r w:rsidR="00722C3B" w:rsidRPr="00B277E2">
        <w:t>, воспитанность…)</w:t>
      </w:r>
      <w:r>
        <w:t>:</w:t>
      </w:r>
      <w:r w:rsidR="00722C3B" w:rsidRPr="00B277E2">
        <w:t xml:space="preserve"> </w:t>
      </w:r>
    </w:p>
    <w:p w14:paraId="47EC61C4" w14:textId="2216D068" w:rsidR="00F47713" w:rsidRDefault="00471B9F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овладение</w:t>
      </w:r>
      <w:r w:rsidR="00F47713">
        <w:t xml:space="preserve"> учащимися знани</w:t>
      </w:r>
      <w:r>
        <w:t>ями</w:t>
      </w:r>
      <w:r w:rsidR="00F47713">
        <w:t xml:space="preserve"> в области моральных норм, традиционных ценностей, православной культуры;</w:t>
      </w:r>
    </w:p>
    <w:p w14:paraId="6EC26E47" w14:textId="752AADEF" w:rsidR="00471B9F" w:rsidRDefault="00471B9F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приобретение умений взаимодействовать с взрослыми и сверстниками в цифровой среде на ценностно-смысловой основе;</w:t>
      </w:r>
    </w:p>
    <w:p w14:paraId="1C5DF5EE" w14:textId="4ED996FA" w:rsidR="00471B9F" w:rsidRDefault="00471B9F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 xml:space="preserve">обогащение опыта нравственного </w:t>
      </w:r>
      <w:proofErr w:type="spellStart"/>
      <w:r>
        <w:t>культуросообразного</w:t>
      </w:r>
      <w:proofErr w:type="spellEnd"/>
      <w:r>
        <w:t xml:space="preserve"> поведения в условиях сотрудничества, </w:t>
      </w:r>
      <w:proofErr w:type="spellStart"/>
      <w:r>
        <w:t>соревновательности</w:t>
      </w:r>
      <w:proofErr w:type="spellEnd"/>
      <w:r>
        <w:t xml:space="preserve">; а также опыта правильного переживания </w:t>
      </w:r>
      <w:r w:rsidR="00D2096C">
        <w:t>ситуаций успеха/неуспеха.</w:t>
      </w:r>
    </w:p>
    <w:p w14:paraId="0F086C29" w14:textId="7F7E1DC3" w:rsidR="00722C3B" w:rsidRDefault="00D2096C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-</w:t>
      </w:r>
      <w:r w:rsidR="00711794">
        <w:t> </w:t>
      </w:r>
      <w:r w:rsidR="00722C3B" w:rsidRPr="00B277E2">
        <w:t>в</w:t>
      </w:r>
      <w:r w:rsidR="00805AAF">
        <w:t> </w:t>
      </w:r>
      <w:r w:rsidR="00722C3B" w:rsidRPr="00B277E2">
        <w:t>управленческой деятельности (обеспечение процессов становления, развития, функционирования ОУ в инновационном режиме и т.п.)</w:t>
      </w:r>
      <w:r>
        <w:t>:</w:t>
      </w:r>
    </w:p>
    <w:p w14:paraId="2448CA70" w14:textId="17BF9F6E" w:rsidR="00D2096C" w:rsidRDefault="00D2096C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обеспечение эффективного проведения массовых мероприятий духовно-нравственной на</w:t>
      </w:r>
      <w:r w:rsidR="009626DE">
        <w:t>правленности в условиях дистанционного взаимодействия;</w:t>
      </w:r>
    </w:p>
    <w:p w14:paraId="2D53EFAA" w14:textId="7C073A44" w:rsidR="009626DE" w:rsidRDefault="009626DE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повышение результативности деятельности педагогических работников (в том числе педагогов дополнительного образования) в условиях цифровой среды;</w:t>
      </w:r>
    </w:p>
    <w:p w14:paraId="3C533B90" w14:textId="61639D63" w:rsidR="009626DE" w:rsidRDefault="002C03D0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формирование у педагогических работников умения решать</w:t>
      </w:r>
      <w:r w:rsidR="009626DE">
        <w:t xml:space="preserve"> задач</w:t>
      </w:r>
      <w:r>
        <w:t>и</w:t>
      </w:r>
      <w:r w:rsidR="009626DE">
        <w:t xml:space="preserve"> духовно-нравственного воспитания учащихся </w:t>
      </w:r>
      <w:r>
        <w:t>в условиях дистанционного взаимодействия</w:t>
      </w:r>
      <w:r w:rsidR="00FA1F51">
        <w:t>;</w:t>
      </w:r>
    </w:p>
    <w:p w14:paraId="4599BBE0" w14:textId="00249BB2" w:rsidR="00FA1F51" w:rsidRDefault="00FA1F51" w:rsidP="003C7341">
      <w:pPr>
        <w:widowControl w:val="0"/>
        <w:autoSpaceDE w:val="0"/>
        <w:autoSpaceDN w:val="0"/>
        <w:adjustRightInd w:val="0"/>
        <w:ind w:right="-285" w:firstLine="567"/>
        <w:jc w:val="both"/>
      </w:pPr>
      <w:r>
        <w:t>модель деятельности организаторов и участников массовых мероприятий духовно-нравственной направленности с применением цифровых технологий.</w:t>
      </w:r>
    </w:p>
    <w:p w14:paraId="6FDED9FD" w14:textId="79A2F817" w:rsidR="0048046A" w:rsidRDefault="0048046A">
      <w:pPr>
        <w:rPr>
          <w:b/>
        </w:rPr>
      </w:pPr>
    </w:p>
    <w:p w14:paraId="75134946" w14:textId="606B998F" w:rsidR="009E69B4" w:rsidRDefault="00722C3B" w:rsidP="009E69B4">
      <w:pPr>
        <w:widowControl w:val="0"/>
        <w:autoSpaceDE w:val="0"/>
        <w:autoSpaceDN w:val="0"/>
        <w:adjustRightInd w:val="0"/>
        <w:ind w:right="-568" w:firstLine="567"/>
        <w:rPr>
          <w:b/>
        </w:rPr>
      </w:pPr>
      <w:r w:rsidRPr="00271A14">
        <w:rPr>
          <w:b/>
        </w:rPr>
        <w:t>4.</w:t>
      </w:r>
      <w:r w:rsidR="00CC6CF0">
        <w:rPr>
          <w:b/>
        </w:rPr>
        <w:t> </w:t>
      </w:r>
      <w:r w:rsidRPr="00271A14">
        <w:rPr>
          <w:b/>
        </w:rPr>
        <w:t>Дорожная карта реализации инновационного проекта (программы)</w:t>
      </w:r>
    </w:p>
    <w:p w14:paraId="1AEEFE82" w14:textId="3092E928" w:rsidR="009E69B4" w:rsidRDefault="00C74F26" w:rsidP="00C74F26">
      <w:pPr>
        <w:widowControl w:val="0"/>
        <w:autoSpaceDE w:val="0"/>
        <w:autoSpaceDN w:val="0"/>
        <w:adjustRightInd w:val="0"/>
        <w:ind w:right="-568" w:firstLine="567"/>
        <w:rPr>
          <w:bCs/>
        </w:rPr>
      </w:pPr>
      <w:r>
        <w:rPr>
          <w:bCs/>
        </w:rPr>
        <w:t xml:space="preserve">    </w:t>
      </w:r>
      <w:r w:rsidR="009E69B4" w:rsidRPr="00C74F26">
        <w:rPr>
          <w:bCs/>
        </w:rPr>
        <w:t xml:space="preserve">(знаком * обозначены </w:t>
      </w:r>
      <w:r w:rsidRPr="00C74F26">
        <w:rPr>
          <w:bCs/>
        </w:rPr>
        <w:t>мероприятия регионального уровня</w:t>
      </w:r>
      <w:r w:rsidR="009E69B4" w:rsidRPr="00C74F26">
        <w:rPr>
          <w:bCs/>
        </w:rPr>
        <w:t>)</w:t>
      </w:r>
    </w:p>
    <w:p w14:paraId="0F0779ED" w14:textId="77777777" w:rsidR="00C74F26" w:rsidRPr="00C74F26" w:rsidRDefault="00C74F26" w:rsidP="00C74F26">
      <w:pPr>
        <w:widowControl w:val="0"/>
        <w:autoSpaceDE w:val="0"/>
        <w:autoSpaceDN w:val="0"/>
        <w:adjustRightInd w:val="0"/>
        <w:ind w:right="-568" w:firstLine="567"/>
        <w:rPr>
          <w:bCs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642"/>
        <w:gridCol w:w="1701"/>
        <w:gridCol w:w="2835"/>
        <w:gridCol w:w="2551"/>
      </w:tblGrid>
      <w:tr w:rsidR="0048046A" w:rsidRPr="005B2DEE" w14:paraId="3E0F5B81" w14:textId="77777777" w:rsidTr="00C74F26">
        <w:trPr>
          <w:tblHeader/>
        </w:trPr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C0BE7AB" w14:textId="77777777" w:rsidR="0048046A" w:rsidRPr="005B2DEE" w:rsidRDefault="0048046A" w:rsidP="00C74F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5B2DE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FC36795" w14:textId="77777777" w:rsidR="0048046A" w:rsidRPr="005B2DEE" w:rsidRDefault="0048046A" w:rsidP="00C74F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5B2DEE">
              <w:rPr>
                <w:b/>
                <w:bCs/>
              </w:rPr>
              <w:t>Срок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6699E84" w14:textId="77777777" w:rsidR="0048046A" w:rsidRPr="005B2DEE" w:rsidRDefault="0048046A" w:rsidP="00C74F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5B2DEE">
              <w:rPr>
                <w:b/>
                <w:bCs/>
              </w:rPr>
              <w:t>На что направлено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E7F187E" w14:textId="77777777" w:rsidR="00C74F26" w:rsidRDefault="0048046A" w:rsidP="00C74F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5B2DEE">
              <w:rPr>
                <w:b/>
                <w:bCs/>
              </w:rPr>
              <w:t xml:space="preserve">Целевая </w:t>
            </w:r>
          </w:p>
          <w:p w14:paraId="6CF2EA31" w14:textId="2CDD3D22" w:rsidR="0048046A" w:rsidRPr="005B2DEE" w:rsidRDefault="0048046A" w:rsidP="00C74F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5B2DEE">
              <w:rPr>
                <w:b/>
                <w:bCs/>
              </w:rPr>
              <w:t>аудитория</w:t>
            </w:r>
          </w:p>
        </w:tc>
      </w:tr>
      <w:tr w:rsidR="006E2BED" w:rsidRPr="005B2DEE" w14:paraId="18E86DF0" w14:textId="77777777" w:rsidTr="00573183">
        <w:tc>
          <w:tcPr>
            <w:tcW w:w="972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1746235" w14:textId="091B44BA" w:rsidR="006E2BED" w:rsidRPr="00417148" w:rsidRDefault="00417148" w:rsidP="006E2BE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  <w:jc w:val="center"/>
              <w:rPr>
                <w:b/>
                <w:bCs/>
              </w:rPr>
            </w:pPr>
            <w:r w:rsidRPr="00417148">
              <w:rPr>
                <w:b/>
                <w:bCs/>
              </w:rPr>
              <w:t>2022/2023 год</w:t>
            </w:r>
          </w:p>
        </w:tc>
      </w:tr>
      <w:tr w:rsidR="006E2BED" w:rsidRPr="00CD0F96" w14:paraId="7242472E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CC82CCE" w14:textId="77777777" w:rsidR="006E2BED" w:rsidRPr="00CD0F96" w:rsidRDefault="006E2BED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Педагогический семинар МОУ Центра «Истоки» по ознакомлению педагогических работников с программой ре</w:t>
            </w:r>
            <w:r w:rsidRPr="00CD0F96">
              <w:lastRenderedPageBreak/>
              <w:t xml:space="preserve">ализации инновационного проекта 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66B83F8" w14:textId="02725DCC" w:rsidR="006E2BED" w:rsidRPr="00CD0F96" w:rsidRDefault="00FA1F51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>
              <w:lastRenderedPageBreak/>
              <w:t>Май</w:t>
            </w:r>
            <w:r w:rsidR="006E2BED" w:rsidRPr="00CD0F96">
              <w:t xml:space="preserve"> 2022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5B2B696" w14:textId="77777777" w:rsidR="006E2BED" w:rsidRPr="00CD0F96" w:rsidRDefault="006E2BED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Мотивирование педагогов учреждения к активной деятельности в рамках РИП, определение роли каждого участника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41344C7" w14:textId="77777777" w:rsidR="006E2BED" w:rsidRPr="00CD0F96" w:rsidRDefault="006E2BED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Педагогические работники МОУ Центра «Истоки»</w:t>
            </w:r>
          </w:p>
        </w:tc>
      </w:tr>
      <w:tr w:rsidR="0048046A" w:rsidRPr="00CD0F96" w14:paraId="65C0C881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F9C487D" w14:textId="59EE159A" w:rsidR="0048046A" w:rsidRPr="00CD0F96" w:rsidRDefault="006B1987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>
              <w:t>Заседание методического объединения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995A3A0" w14:textId="01D7FDA7" w:rsidR="0048046A" w:rsidRPr="00CD0F96" w:rsidRDefault="006B1987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>
              <w:t>Сентябрь</w:t>
            </w:r>
            <w:r w:rsidR="0048046A" w:rsidRPr="00CD0F96">
              <w:t xml:space="preserve"> 2022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CB2FE27" w14:textId="41EDA2F6" w:rsidR="0048046A" w:rsidRPr="00CD0F96" w:rsidRDefault="006B1987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>
              <w:t>Формирование творческих групп по реализации проекта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9CCED85" w14:textId="129A9069" w:rsidR="0048046A" w:rsidRPr="00CD0F96" w:rsidRDefault="006B1987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>
              <w:t>Педагогические работники МОУ Центра «Истоки»</w:t>
            </w:r>
          </w:p>
        </w:tc>
      </w:tr>
      <w:tr w:rsidR="006B1987" w:rsidRPr="00CD0F96" w14:paraId="7060B1F9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17079A3" w14:textId="39F4221B" w:rsidR="006B1987" w:rsidRPr="00CD0F96" w:rsidRDefault="006B1987" w:rsidP="006B1987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Работа творческой группы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2F71C5B" w14:textId="51C450B3" w:rsidR="006B1987" w:rsidRPr="00CD0F96" w:rsidRDefault="006B1987" w:rsidP="006B1987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Октябрь 2022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D07CD77" w14:textId="7358BD77" w:rsidR="006B1987" w:rsidRPr="00CD0F96" w:rsidRDefault="006B1987" w:rsidP="006B1987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Разработка содержания конкурса, адекватного сущности духовно-нравственного воспитания и ресурсным возможностям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F621230" w14:textId="2E696149" w:rsidR="006B1987" w:rsidRPr="00CD0F96" w:rsidRDefault="006B1987" w:rsidP="006B1987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конкурса</w:t>
            </w:r>
          </w:p>
        </w:tc>
      </w:tr>
      <w:tr w:rsidR="0048046A" w:rsidRPr="00CD0F96" w14:paraId="5C09CAD1" w14:textId="77777777" w:rsidTr="006D67E1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FD8D7C1" w14:textId="6096A6F0" w:rsidR="0048046A" w:rsidRPr="009E69B4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Открытый всероссийский конкурс мультимедийных проектов «Любимый </w:t>
            </w:r>
            <w:proofErr w:type="gramStart"/>
            <w:r w:rsidRPr="00CD0F96">
              <w:t>город»</w:t>
            </w:r>
            <w:r w:rsidR="009E69B4" w:rsidRPr="009E69B4">
              <w:t>*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CD9C741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Ноябрь 2022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9BDCEAC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Апробация содержания конкурса, адекватного сущности духовно-нравственного воспитания и ресурсным возможностям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1AE6FF4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Участники конкурса: учащиеся и педагогические работники </w:t>
            </w:r>
          </w:p>
        </w:tc>
      </w:tr>
      <w:tr w:rsidR="0048046A" w:rsidRPr="00CD0F96" w14:paraId="0381A344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EB69255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Заседание методического совета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D18C1FD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Ноябрь 2022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9D6CB2B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Анализ разработанного и апробированного содержания конкурса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03D1CAB" w14:textId="6EE0FB12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Организаторы </w:t>
            </w:r>
            <w:r w:rsidR="00F37393" w:rsidRPr="00CD0F96">
              <w:t xml:space="preserve">и участники </w:t>
            </w:r>
            <w:r w:rsidRPr="00CD0F96">
              <w:t>конкурса</w:t>
            </w:r>
          </w:p>
        </w:tc>
      </w:tr>
      <w:tr w:rsidR="00F37393" w:rsidRPr="00CD0F96" w14:paraId="30DC0B55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5997ADD" w14:textId="77777777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Работа творческой группы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C0B3751" w14:textId="2848CD7F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Ноябрь 2022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555FFC3" w14:textId="77777777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Разработка содержания конкурса, адекватного сущности духовно-нравственного воспитания и ресурсным возможностям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F418D72" w14:textId="77777777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конкурса</w:t>
            </w:r>
          </w:p>
        </w:tc>
      </w:tr>
      <w:tr w:rsidR="0048046A" w:rsidRPr="00CD0F96" w14:paraId="6715D91D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F6124B2" w14:textId="4FD98758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Открытый городской </w:t>
            </w:r>
            <w:r w:rsidR="009E69B4">
              <w:t xml:space="preserve">конкурс </w:t>
            </w:r>
            <w:r w:rsidRPr="00CD0F96">
              <w:t>декоративно-прикладного творчества «Чудо Рождества»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CC994F5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Декабрь 2022 – январь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C64621C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Апробация содержания конкурса, адекватного сущности духовно-нравственного воспитания и ресурсным возможностям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2147D41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Участники конкурса: учащиеся и педагогические работники </w:t>
            </w:r>
          </w:p>
        </w:tc>
      </w:tr>
      <w:tr w:rsidR="00F37393" w:rsidRPr="00CD0F96" w14:paraId="073ED2DD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18D7957" w14:textId="77777777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Заседание методического совета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B74EEFF" w14:textId="2D5CA7DC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Январь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0019829" w14:textId="77777777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Анализ разработанного и апробированного содержания конкурса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8372979" w14:textId="2777DD3A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и участники конкурса</w:t>
            </w:r>
          </w:p>
        </w:tc>
      </w:tr>
      <w:tr w:rsidR="00F37393" w:rsidRPr="00CD0F96" w14:paraId="0EFF5D09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E55D857" w14:textId="77777777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Работа творческой группы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E597C0A" w14:textId="7443E3E3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Февраль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9F85DD4" w14:textId="62CAACCD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Разработка содержания игры, адекватного сущности духовно-нравственного воспитания и ресурсным возможно</w:t>
            </w:r>
            <w:r w:rsidRPr="00CD0F96">
              <w:lastRenderedPageBreak/>
              <w:t>стям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83471D1" w14:textId="625C855E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lastRenderedPageBreak/>
              <w:t>Организаторы игры</w:t>
            </w:r>
          </w:p>
        </w:tc>
      </w:tr>
      <w:tr w:rsidR="0048046A" w:rsidRPr="00CD0F96" w14:paraId="32BA4881" w14:textId="77777777" w:rsidTr="006D67E1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C3717B6" w14:textId="0E8F4219" w:rsidR="0048046A" w:rsidRPr="009E69B4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Открытая городская игра «Радостный мир православной </w:t>
            </w:r>
            <w:proofErr w:type="gramStart"/>
            <w:r w:rsidRPr="00CD0F96">
              <w:t>культуры»</w:t>
            </w:r>
            <w:r w:rsidR="009E69B4" w:rsidRPr="009E69B4">
              <w:t>*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8957A5B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Март-апрель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983DBB7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Разработка и апробация содержания игры адекватного сущности духовно-нравственного воспитания и ресурсным возможностям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290A942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Участники игры: учащиеся и педагогические работники </w:t>
            </w:r>
          </w:p>
        </w:tc>
      </w:tr>
      <w:tr w:rsidR="00F37393" w:rsidRPr="00CD0F96" w14:paraId="28D7760C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1265DD0" w14:textId="77777777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Заседание методического совета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7E9EFD3" w14:textId="77777777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Январь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4A21D6A" w14:textId="77777777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Анализ разработанного и апробированного содержания игры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A4F21FB" w14:textId="492DECA1" w:rsidR="00F37393" w:rsidRPr="00CD0F96" w:rsidRDefault="00F37393" w:rsidP="00595BDE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и участники игры</w:t>
            </w:r>
          </w:p>
        </w:tc>
      </w:tr>
      <w:tr w:rsidR="0048046A" w:rsidRPr="00CD0F96" w14:paraId="0E7CD12D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F7C5CB3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Публикация статьи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0FCFEB7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Май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4C49B75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Описание эффективной практики разработки содержания массовых мероприятий духовно-нравственной направленности, реализуемых средствами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58C9D56" w14:textId="5855B496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Педагоги</w:t>
            </w:r>
            <w:r w:rsidR="00F40C79">
              <w:t>ческие работники</w:t>
            </w:r>
            <w:r w:rsidRPr="00CD0F96">
              <w:t>, решающие задачи духовно-нравственного воспитания средствами цифровых технологий</w:t>
            </w:r>
          </w:p>
        </w:tc>
      </w:tr>
      <w:tr w:rsidR="00F37393" w:rsidRPr="00CD0F96" w14:paraId="2821F96E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9684A27" w14:textId="18D1C5FE" w:rsidR="00F37393" w:rsidRPr="00CD0F96" w:rsidRDefault="00F37393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Педсовет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0F1A95D" w14:textId="740B4ACE" w:rsidR="00F37393" w:rsidRPr="00CD0F96" w:rsidRDefault="00F37393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Июнь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1FB1D8B" w14:textId="50030168" w:rsidR="00F37393" w:rsidRPr="00CD0F96" w:rsidRDefault="001239CF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Подведение итогов инновационной деятельности по разработке содержания массовых мероприятий духовно-нравственной направленности, реализуемых средствами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9A91F49" w14:textId="2FA7E240" w:rsidR="00F37393" w:rsidRPr="00CD0F96" w:rsidRDefault="001239CF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Участники инновационной деятельности</w:t>
            </w:r>
          </w:p>
        </w:tc>
      </w:tr>
      <w:tr w:rsidR="006E2BED" w:rsidRPr="00CD0F96" w14:paraId="0DD1929F" w14:textId="77777777" w:rsidTr="00F026DB">
        <w:tc>
          <w:tcPr>
            <w:tcW w:w="972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6509E30" w14:textId="5D25A81A" w:rsidR="006E2BED" w:rsidRPr="00CD0F96" w:rsidRDefault="006E2BED" w:rsidP="006E2BE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  <w:jc w:val="center"/>
              <w:rPr>
                <w:b/>
                <w:bCs/>
              </w:rPr>
            </w:pPr>
            <w:r w:rsidRPr="00CD0F96">
              <w:rPr>
                <w:b/>
                <w:bCs/>
              </w:rPr>
              <w:t>2023/2024 год</w:t>
            </w:r>
          </w:p>
        </w:tc>
      </w:tr>
      <w:tr w:rsidR="00F37393" w:rsidRPr="00CD0F96" w14:paraId="07F658C1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35E1A14" w14:textId="73101EE4" w:rsidR="00F37393" w:rsidRPr="00CD0F96" w:rsidRDefault="001239CF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Работа творческо</w:t>
            </w:r>
            <w:r w:rsidR="004742EA" w:rsidRPr="00CD0F96">
              <w:t>й группы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C1B1AED" w14:textId="1FBD6A56" w:rsidR="00F37393" w:rsidRPr="00CD0F96" w:rsidRDefault="004742E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Октябрь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6E4CFA3" w14:textId="19E6C862" w:rsidR="00F37393" w:rsidRPr="00CD0F96" w:rsidRDefault="001239CF" w:rsidP="001239CF">
            <w:pPr>
              <w:widowControl w:val="0"/>
              <w:autoSpaceDE w:val="0"/>
              <w:autoSpaceDN w:val="0"/>
              <w:adjustRightInd w:val="0"/>
              <w:ind w:right="-285"/>
              <w:jc w:val="both"/>
            </w:pPr>
            <w:r w:rsidRPr="00CD0F96">
              <w:t xml:space="preserve">Выявление особенностей применения цифровых технологий </w:t>
            </w:r>
            <w:r w:rsidR="00A11539" w:rsidRPr="00CD0F96">
              <w:t xml:space="preserve">с учетом содержания конкурса «Любимый город» 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2FE7C60" w14:textId="6A816578" w:rsidR="00F37393" w:rsidRPr="00CD0F96" w:rsidRDefault="004742E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конкурса</w:t>
            </w:r>
          </w:p>
        </w:tc>
      </w:tr>
      <w:tr w:rsidR="0048046A" w:rsidRPr="00CD0F96" w14:paraId="3ABB709A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5715229" w14:textId="38F54C8D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Открытый всероссийский конкурс мультимедийных проектов «Любимый город»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769CC2E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Ноябрь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0CAE005" w14:textId="7EC5CDBC" w:rsidR="0048046A" w:rsidRPr="00CD0F96" w:rsidRDefault="00A11539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Апробация </w:t>
            </w:r>
            <w:r w:rsidR="006E2BED" w:rsidRPr="00CD0F96">
              <w:t xml:space="preserve">способов </w:t>
            </w:r>
            <w:r w:rsidRPr="00CD0F96">
              <w:t>использования цифровых технологий при проведении конкурса «Любимый город»</w:t>
            </w:r>
            <w:r w:rsidR="0048046A" w:rsidRPr="00CD0F96"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200FB74" w14:textId="77777777" w:rsidR="0048046A" w:rsidRPr="00CD0F96" w:rsidRDefault="0048046A" w:rsidP="008A69CD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Участники конкурса: учащиеся и педагогические работники </w:t>
            </w:r>
          </w:p>
        </w:tc>
      </w:tr>
      <w:tr w:rsidR="004742EA" w:rsidRPr="00CD0F96" w14:paraId="116AB6A5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BD832D0" w14:textId="77777777" w:rsidR="004742EA" w:rsidRPr="00CD0F96" w:rsidRDefault="004742E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Заседание методического совета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0223193" w14:textId="7DD84C11" w:rsidR="004742EA" w:rsidRPr="00CD0F96" w:rsidRDefault="004742E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Ноябрь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AD4B056" w14:textId="4A9008AD" w:rsidR="004742EA" w:rsidRPr="00CD0F96" w:rsidRDefault="004742E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Анализ </w:t>
            </w:r>
            <w:r w:rsidR="00A11539" w:rsidRPr="00CD0F96">
              <w:t xml:space="preserve">и корректировка способов использования цифровых технологий при проведении конкурса </w:t>
            </w:r>
            <w:r w:rsidR="00A11539" w:rsidRPr="00CD0F96">
              <w:lastRenderedPageBreak/>
              <w:t>«Любимый город»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C7DCE93" w14:textId="77777777" w:rsidR="004742EA" w:rsidRPr="00CD0F96" w:rsidRDefault="004742E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lastRenderedPageBreak/>
              <w:t>Организаторы и участники конкурса</w:t>
            </w:r>
          </w:p>
        </w:tc>
      </w:tr>
      <w:tr w:rsidR="004742EA" w:rsidRPr="00CD0F96" w14:paraId="328D8538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6B14C10" w14:textId="77777777" w:rsidR="004742EA" w:rsidRPr="00CD0F96" w:rsidRDefault="004742E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Работа творческой группы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ABFF01B" w14:textId="6EB0030E" w:rsidR="004742EA" w:rsidRPr="00CD0F96" w:rsidRDefault="004742E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Ноябрь 2023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06B2408" w14:textId="662DD0D1" w:rsidR="004742EA" w:rsidRPr="00CD0F96" w:rsidRDefault="00A1153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Выявление особенностей применения цифровых технологий с учетом содержания конкурса «Чудо Рождества»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9523A26" w14:textId="77777777" w:rsidR="004742EA" w:rsidRPr="00CD0F96" w:rsidRDefault="004742E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конкурса</w:t>
            </w:r>
          </w:p>
        </w:tc>
      </w:tr>
      <w:tr w:rsidR="0048046A" w:rsidRPr="00CD0F96" w14:paraId="06FDED5D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3DB8728" w14:textId="4DF69B62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Открытый городской </w:t>
            </w:r>
            <w:r w:rsidR="009E69B4">
              <w:t xml:space="preserve">конкурс </w:t>
            </w:r>
            <w:r w:rsidRPr="00CD0F96">
              <w:t>декоративно-прикладного творчества «Чудо Рождества»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7DCE0BF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Декабрь 2023 – январь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FA6E9B6" w14:textId="36A8B4A8" w:rsidR="0048046A" w:rsidRPr="00CD0F96" w:rsidRDefault="00A1153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Апробация </w:t>
            </w:r>
            <w:r w:rsidR="006E2BED" w:rsidRPr="00CD0F96">
              <w:t xml:space="preserve">способов </w:t>
            </w:r>
            <w:r w:rsidRPr="00CD0F96">
              <w:t>использования цифровых технологий при проведении конкурса «Чудо Рождества»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160BB4A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Участники конкурса: учащиеся и педагогические работники </w:t>
            </w:r>
          </w:p>
        </w:tc>
      </w:tr>
      <w:tr w:rsidR="00A11539" w:rsidRPr="00CD0F96" w14:paraId="3F7073D5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D628DD7" w14:textId="77777777" w:rsidR="00A11539" w:rsidRPr="00CD0F96" w:rsidRDefault="00A1153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Заседание методического совета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8E859A1" w14:textId="05598515" w:rsidR="00A11539" w:rsidRPr="00CD0F96" w:rsidRDefault="006E2BED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Январь</w:t>
            </w:r>
            <w:r w:rsidR="00A11539" w:rsidRPr="00CD0F96">
              <w:t xml:space="preserve"> 202</w:t>
            </w:r>
            <w:r w:rsidR="00417148" w:rsidRPr="00CD0F96">
              <w:t>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4C35E51" w14:textId="1E80736F" w:rsidR="00A11539" w:rsidRPr="00CD0F96" w:rsidRDefault="00A1153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Анализ и корректировка способов использования цифровых технологий при проведении конкурса «Чудо Рождества»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6060165" w14:textId="77777777" w:rsidR="00A11539" w:rsidRPr="00CD0F96" w:rsidRDefault="00A1153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и участники конкурса</w:t>
            </w:r>
          </w:p>
        </w:tc>
      </w:tr>
      <w:tr w:rsidR="006E2BED" w:rsidRPr="00CD0F96" w14:paraId="78205ACE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310D2EE" w14:textId="77777777" w:rsidR="006E2BED" w:rsidRPr="00CD0F96" w:rsidRDefault="006E2BED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Работа творческой группы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778B0A1" w14:textId="0DDF0D6F" w:rsidR="006E2BED" w:rsidRPr="00CD0F96" w:rsidRDefault="006E2BED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Февраль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C1CE4DB" w14:textId="26CD3BAB" w:rsidR="006E2BED" w:rsidRPr="00CD0F96" w:rsidRDefault="006E2BED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Выявление особенностей применения цифровых технологий с учетом содержания игры «Радостный мир православной</w:t>
            </w:r>
            <w:r w:rsidR="00417148" w:rsidRPr="00CD0F96">
              <w:t xml:space="preserve"> </w:t>
            </w:r>
            <w:r w:rsidRPr="00CD0F96">
              <w:t>культуры»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B8493A2" w14:textId="77777777" w:rsidR="006E2BED" w:rsidRPr="00CD0F96" w:rsidRDefault="006E2BED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конкурса</w:t>
            </w:r>
          </w:p>
        </w:tc>
      </w:tr>
      <w:tr w:rsidR="0048046A" w:rsidRPr="00CD0F96" w14:paraId="4821803F" w14:textId="77777777" w:rsidTr="00F61BF7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687B657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Открытая городская игра «Радостный мир православной культуры»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F6B123B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Март-апрель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9A7271E" w14:textId="0AFCFEF2" w:rsidR="0048046A" w:rsidRPr="00CD0F96" w:rsidRDefault="006E2BED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Апробация способов использования цифровых технологий при проведении игры «Радостный мир православной</w:t>
            </w:r>
            <w:r w:rsidR="00417148" w:rsidRPr="00CD0F96">
              <w:t xml:space="preserve"> </w:t>
            </w:r>
            <w:r w:rsidRPr="00CD0F96">
              <w:t>культуры»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C9480E4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Участники игры: учащиеся и педагогические работники </w:t>
            </w:r>
          </w:p>
        </w:tc>
      </w:tr>
      <w:tr w:rsidR="00417148" w:rsidRPr="00CD0F96" w14:paraId="69B70F63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67E8C57" w14:textId="77777777" w:rsidR="00417148" w:rsidRPr="00CD0F96" w:rsidRDefault="00417148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Заседание методического совета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FDAD985" w14:textId="4ACBE42A" w:rsidR="00417148" w:rsidRPr="00CD0F96" w:rsidRDefault="00417148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Апрель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9D79D15" w14:textId="523320D3" w:rsidR="00417148" w:rsidRPr="00CD0F96" w:rsidRDefault="00417148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Анализ и корректировка способов использования цифровых технологий при проведении игры «Радостный мир православной культуры»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FB1F954" w14:textId="0B5C1FFA" w:rsidR="00417148" w:rsidRPr="00CD0F96" w:rsidRDefault="00417148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и участники игры</w:t>
            </w:r>
          </w:p>
        </w:tc>
      </w:tr>
      <w:tr w:rsidR="00417148" w:rsidRPr="00CD0F96" w14:paraId="3E122E96" w14:textId="77777777" w:rsidTr="006D67E1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129BA23" w14:textId="28E764B1" w:rsidR="00417148" w:rsidRPr="009E69B4" w:rsidRDefault="006B1987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F61BF7">
              <w:t>Открытое заседание городского методического объединения педагогов, работающих в сфере духовно-нравственного воспитания учащихся</w:t>
            </w:r>
            <w:r w:rsidR="009E69B4" w:rsidRPr="009E69B4">
              <w:t>*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8D6B5B7" w14:textId="2C2FD5E0" w:rsidR="00417148" w:rsidRPr="00F61BF7" w:rsidRDefault="006B1987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F61BF7">
              <w:t>Апрель – май</w:t>
            </w:r>
            <w:r w:rsidR="00417148" w:rsidRPr="00F61BF7">
              <w:t xml:space="preserve">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00627FE" w14:textId="4F8C955D" w:rsidR="00417148" w:rsidRPr="00F61BF7" w:rsidRDefault="006B1987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F61BF7">
              <w:t xml:space="preserve">Распространение </w:t>
            </w:r>
            <w:r w:rsidR="00417148" w:rsidRPr="00F61BF7">
              <w:t xml:space="preserve">способов применения цифровых технологий </w:t>
            </w:r>
            <w:r w:rsidR="00F61BF7" w:rsidRPr="00F61BF7">
              <w:t>при проведении массовых мероприятий духовно-нравственной направленности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738EE13" w14:textId="5E2C0B46" w:rsidR="00417148" w:rsidRPr="00CD0F96" w:rsidRDefault="00F61BF7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F61BF7">
              <w:t>Педагогические работники, осуществляющие духовно-нравственное воспитание учащихся</w:t>
            </w:r>
          </w:p>
        </w:tc>
      </w:tr>
      <w:tr w:rsidR="006B1987" w:rsidRPr="00CD0F96" w14:paraId="11E58EE4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5C7D2C1" w14:textId="5A4452A9" w:rsidR="006B1987" w:rsidRPr="00CD0F96" w:rsidRDefault="006B1987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Педсовет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DECE7DD" w14:textId="478DD84E" w:rsidR="006B1987" w:rsidRPr="00CD0F96" w:rsidRDefault="006B1987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Июнь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487FA80" w14:textId="27B01655" w:rsidR="006B1987" w:rsidRPr="00CD0F96" w:rsidRDefault="006B1987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Подведение итогов инновационной деятельности по выявлению особенностей и способов применения цифровых технологий </w:t>
            </w:r>
            <w:r w:rsidRPr="00CD0F96">
              <w:lastRenderedPageBreak/>
              <w:t>с учетом содержания конкретных мероприятий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FA1EBF2" w14:textId="2955873C" w:rsidR="006B1987" w:rsidRPr="00CD0F96" w:rsidRDefault="006B1987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lastRenderedPageBreak/>
              <w:t>Участники инновационной деятельности</w:t>
            </w:r>
          </w:p>
        </w:tc>
      </w:tr>
      <w:tr w:rsidR="00417148" w:rsidRPr="00CD0F96" w14:paraId="637E5A56" w14:textId="77777777" w:rsidTr="00C87E57">
        <w:tc>
          <w:tcPr>
            <w:tcW w:w="972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D2C31C6" w14:textId="3DA5EC6F" w:rsidR="00417148" w:rsidRPr="00CD0F96" w:rsidRDefault="00417148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  <w:jc w:val="center"/>
            </w:pPr>
            <w:r w:rsidRPr="00CD0F96">
              <w:t>2024/2025 год</w:t>
            </w:r>
          </w:p>
        </w:tc>
      </w:tr>
      <w:tr w:rsidR="0048046A" w:rsidRPr="00CD0F96" w14:paraId="2979EFD6" w14:textId="77777777" w:rsidTr="006D67E1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841CD6C" w14:textId="500EA933" w:rsidR="0048046A" w:rsidRPr="009E69B4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Всероссийские открытые Казанско-Богородицкие педагогические чтения</w:t>
            </w:r>
            <w:r w:rsidR="009E69B4" w:rsidRPr="009E69B4">
              <w:t>*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F728E97" w14:textId="16372AA7" w:rsidR="0048046A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Октябрь</w:t>
            </w:r>
            <w:r w:rsidR="0048046A" w:rsidRPr="00CD0F96">
              <w:t xml:space="preserve">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8D4EEFB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Распространение педагогического опыта по духовно-нравственному воспитанию при проведении массовых мероприятий с использованием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BE0C888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Педагогические работники российских образовательных учреждений, работающие в сфере духовно-нравственного воспитания</w:t>
            </w:r>
          </w:p>
        </w:tc>
      </w:tr>
      <w:tr w:rsidR="00417148" w:rsidRPr="00CD0F96" w14:paraId="327CD082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64F8960" w14:textId="77777777" w:rsidR="00417148" w:rsidRPr="00CD0F96" w:rsidRDefault="00417148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Работа творческой группы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4561AF7" w14:textId="033EAFD5" w:rsidR="00417148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Ноябрь</w:t>
            </w:r>
            <w:r w:rsidR="00417148" w:rsidRPr="00CD0F96">
              <w:t xml:space="preserve"> 202</w:t>
            </w:r>
            <w:r w:rsidRPr="00CD0F96">
              <w:t>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6554F92" w14:textId="7CBE5836" w:rsidR="00417148" w:rsidRPr="00CD0F96" w:rsidRDefault="00417148" w:rsidP="006D67E1">
            <w:pPr>
              <w:widowControl w:val="0"/>
              <w:autoSpaceDE w:val="0"/>
              <w:autoSpaceDN w:val="0"/>
              <w:adjustRightInd w:val="0"/>
              <w:ind w:right="-285"/>
              <w:jc w:val="both"/>
            </w:pPr>
            <w:r w:rsidRPr="00CD0F96">
              <w:t xml:space="preserve">Определение логики деятельности организаторов </w:t>
            </w:r>
            <w:r w:rsidR="002A2759" w:rsidRPr="00CD0F96">
              <w:t xml:space="preserve">и участников при проведении </w:t>
            </w:r>
            <w:r w:rsidRPr="00CD0F96">
              <w:t xml:space="preserve">конкурса «Любимый город» </w:t>
            </w:r>
            <w:r w:rsidR="002A2759" w:rsidRPr="00CD0F96">
              <w:t xml:space="preserve">с </w:t>
            </w:r>
            <w:r w:rsidRPr="00CD0F96">
              <w:t>применением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1DA65B7" w14:textId="4AC6324C" w:rsidR="00417148" w:rsidRPr="00CD0F96" w:rsidRDefault="00417148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конкурса</w:t>
            </w:r>
          </w:p>
        </w:tc>
      </w:tr>
      <w:tr w:rsidR="0048046A" w:rsidRPr="00CD0F96" w14:paraId="43A459FB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5F2A3E8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Открытый всероссийский конкурс мультимедийных проектов «Любимый город»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886D9D8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Декабрь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85FEFC9" w14:textId="6E9E9D9F" w:rsidR="0048046A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Апробация</w:t>
            </w:r>
            <w:r w:rsidR="0048046A" w:rsidRPr="00CD0F96">
              <w:t xml:space="preserve"> логики деятельности организаторов </w:t>
            </w:r>
            <w:r w:rsidRPr="00CD0F96">
              <w:t xml:space="preserve">и участников </w:t>
            </w:r>
            <w:r w:rsidR="0048046A" w:rsidRPr="00CD0F96">
              <w:t>конкурса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37ED453" w14:textId="47DED60B" w:rsidR="0048046A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и участники конкурса</w:t>
            </w:r>
          </w:p>
        </w:tc>
      </w:tr>
      <w:tr w:rsidR="002A2759" w:rsidRPr="00CD0F96" w14:paraId="57748BAA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E1717A5" w14:textId="77777777" w:rsidR="002A2759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Заседание методического совета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6F308B5" w14:textId="4FFA51BD" w:rsidR="002A2759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Декабрь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4A1D395" w14:textId="1E118BF4" w:rsidR="002A2759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Анализ и корректировка логики деятельности организаторов и участников при проведении конкурса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F3ECE12" w14:textId="16103A03" w:rsidR="002A2759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и участники конкурса</w:t>
            </w:r>
          </w:p>
        </w:tc>
      </w:tr>
      <w:tr w:rsidR="002A2759" w:rsidRPr="00CD0F96" w14:paraId="5834BF4C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4F6E13A" w14:textId="77777777" w:rsidR="002A2759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Работа творческой группы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E2B25F7" w14:textId="67EA1135" w:rsidR="002A2759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Декабрь 2024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85C61E7" w14:textId="6C22DA84" w:rsidR="002A2759" w:rsidRPr="00CD0F96" w:rsidRDefault="002A2759" w:rsidP="006D67E1">
            <w:pPr>
              <w:widowControl w:val="0"/>
              <w:autoSpaceDE w:val="0"/>
              <w:autoSpaceDN w:val="0"/>
              <w:adjustRightInd w:val="0"/>
              <w:ind w:right="-285"/>
              <w:jc w:val="both"/>
            </w:pPr>
            <w:r w:rsidRPr="00CD0F96">
              <w:t>Определение логики деятельности организаторов и участников при проведении конкурса «Чудо Рождества» с применением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B24A758" w14:textId="77777777" w:rsidR="002A2759" w:rsidRPr="00CD0F96" w:rsidRDefault="002A275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конкурса</w:t>
            </w:r>
          </w:p>
        </w:tc>
      </w:tr>
      <w:tr w:rsidR="0048046A" w:rsidRPr="00CD0F96" w14:paraId="664C822E" w14:textId="77777777" w:rsidTr="006D67E1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31CC642" w14:textId="0AC17619" w:rsidR="0048046A" w:rsidRPr="009E69B4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Открытый городской </w:t>
            </w:r>
            <w:r w:rsidR="009E69B4">
              <w:t xml:space="preserve">конкурс </w:t>
            </w:r>
            <w:r w:rsidRPr="00CD0F96">
              <w:t xml:space="preserve">декоративно-прикладного творчества «Чудо </w:t>
            </w:r>
            <w:proofErr w:type="gramStart"/>
            <w:r w:rsidRPr="00CD0F96">
              <w:t>Рождества»</w:t>
            </w:r>
            <w:r w:rsidR="009E69B4" w:rsidRPr="009E69B4">
              <w:t>*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1EE7DCF" w14:textId="10F1D65D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Декабрь 202</w:t>
            </w:r>
            <w:r w:rsidR="00CD0F96" w:rsidRPr="00CD0F96">
              <w:t>4</w:t>
            </w:r>
            <w:r w:rsidRPr="00CD0F96">
              <w:t xml:space="preserve"> – январь 2025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55D5201" w14:textId="02D331D1" w:rsidR="0048046A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Апробация логики деятельности организаторов и участников конкурса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81FC81B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Участники конкурса: учащиеся и педагогические работники </w:t>
            </w:r>
          </w:p>
        </w:tc>
      </w:tr>
      <w:tr w:rsidR="00CD0F96" w:rsidRPr="00CD0F96" w14:paraId="5960DD9A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48A52B9" w14:textId="77777777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Заседание методического совета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994831B" w14:textId="398CB78A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Январь 2025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176A568" w14:textId="77777777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Анализ и корректировка логики деятельности организаторов и участников при проведении конкурса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FB477B3" w14:textId="77777777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и участники конкурса</w:t>
            </w:r>
          </w:p>
        </w:tc>
      </w:tr>
      <w:tr w:rsidR="00CD0F96" w:rsidRPr="00CD0F96" w14:paraId="4C46BABE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781EACE8" w14:textId="77777777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Работа творческой группы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BDC49B3" w14:textId="1849826F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Февраль 2025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D0436F6" w14:textId="7D3C95E9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ind w:right="-285"/>
              <w:jc w:val="both"/>
            </w:pPr>
            <w:r w:rsidRPr="00CD0F96">
              <w:t xml:space="preserve">Определение логики деятельности организаторов и участников при </w:t>
            </w:r>
            <w:r w:rsidRPr="00CD0F96">
              <w:lastRenderedPageBreak/>
              <w:t>проведении игры «Радостный мир православной культуры» с применением цифровых технологий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5BD5A88" w14:textId="5213A5E3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lastRenderedPageBreak/>
              <w:t>Организаторы игры</w:t>
            </w:r>
          </w:p>
        </w:tc>
      </w:tr>
      <w:tr w:rsidR="0048046A" w:rsidRPr="00CD0F96" w14:paraId="71F702FF" w14:textId="77777777" w:rsidTr="0048046A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02B1EC4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Открытая городская игра «Радостный мир православной культуры»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14808F1" w14:textId="7B6714AA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Март-апрель 202</w:t>
            </w:r>
            <w:r w:rsidR="009503B9" w:rsidRPr="00CD0F96">
              <w:t>5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38BC0D2" w14:textId="289EE00F" w:rsidR="0048046A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Апробация логики деятельности организаторов и участников игры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37105C5" w14:textId="77777777" w:rsidR="0048046A" w:rsidRPr="00CD0F96" w:rsidRDefault="0048046A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 xml:space="preserve">Участники игры: учащиеся и педагогические работники </w:t>
            </w:r>
          </w:p>
        </w:tc>
      </w:tr>
      <w:tr w:rsidR="00CD0F96" w:rsidRPr="00CD0F96" w14:paraId="290B988E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0668C0F" w14:textId="77777777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Заседание методического совета МОУ Центра «Истоки»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59180DDD" w14:textId="2DD1FE7B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Апрель 2025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AD8BF24" w14:textId="20D2E5A7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Анализ и корректировка логики деятельности организаторов и участников при проведении игры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829721D" w14:textId="619AD2E6" w:rsidR="00CD0F96" w:rsidRPr="00CD0F96" w:rsidRDefault="00CD0F96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Организаторы и участники игры</w:t>
            </w:r>
          </w:p>
        </w:tc>
      </w:tr>
      <w:tr w:rsidR="00F40C79" w:rsidRPr="00CD0F96" w14:paraId="6B4C12E7" w14:textId="77777777" w:rsidTr="00595BDE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B539FBA" w14:textId="20C619AE" w:rsidR="00F40C79" w:rsidRPr="00CD0F96" w:rsidRDefault="008A6D7E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>
              <w:t>Публикация статьи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2237106" w14:textId="05A09AEA" w:rsidR="00F40C79" w:rsidRPr="00CD0F96" w:rsidRDefault="008A6D7E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>
              <w:t>Май 2025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5686A27" w14:textId="1A599D8D" w:rsidR="00F40C79" w:rsidRDefault="00F40C79" w:rsidP="006D67E1">
            <w:pPr>
              <w:widowControl w:val="0"/>
              <w:autoSpaceDE w:val="0"/>
              <w:autoSpaceDN w:val="0"/>
              <w:adjustRightInd w:val="0"/>
              <w:ind w:right="-285"/>
              <w:jc w:val="both"/>
            </w:pPr>
            <w:r>
              <w:t>Описание модели деятельности организаторов и участников массовых мероприятий духовно-нравственной направленности с применением цифровых технологий.</w:t>
            </w:r>
          </w:p>
          <w:p w14:paraId="11BD1F2E" w14:textId="77777777" w:rsidR="00F40C79" w:rsidRDefault="00F40C79" w:rsidP="006D67E1">
            <w:pPr>
              <w:rPr>
                <w:b/>
              </w:rPr>
            </w:pPr>
          </w:p>
          <w:p w14:paraId="74B3AD79" w14:textId="1F61E65A" w:rsidR="00F40C79" w:rsidRPr="00CD0F96" w:rsidRDefault="00F40C7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C12E0F0" w14:textId="1954C174" w:rsidR="00F40C79" w:rsidRPr="00CD0F96" w:rsidRDefault="00F40C7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Педагоги</w:t>
            </w:r>
            <w:r>
              <w:t>ческие работники</w:t>
            </w:r>
            <w:r w:rsidRPr="00CD0F96">
              <w:t>, решающие задачи духовно-нравственного воспитания средствами цифровых технологий</w:t>
            </w:r>
          </w:p>
        </w:tc>
      </w:tr>
      <w:tr w:rsidR="009503B9" w:rsidRPr="005B2DEE" w14:paraId="685B83F9" w14:textId="77777777" w:rsidTr="006D67E1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3B4829C" w14:textId="3ADC4A90" w:rsidR="009503B9" w:rsidRPr="009E69B4" w:rsidRDefault="009503B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Региональный круглый стол по итогам инновационной деятельности</w:t>
            </w:r>
            <w:r w:rsidR="009E69B4" w:rsidRPr="009E69B4">
              <w:t>*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F037976" w14:textId="7A09EF1F" w:rsidR="009503B9" w:rsidRPr="00CD0F96" w:rsidRDefault="00F40C7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>
              <w:t>Ноябрь</w:t>
            </w:r>
            <w:r w:rsidR="009503B9" w:rsidRPr="00CD0F96">
              <w:t xml:space="preserve"> 2025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635765BA" w14:textId="57B334DA" w:rsidR="009503B9" w:rsidRPr="00CD0F96" w:rsidRDefault="009503B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Подведение итогов деятельности РИП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2AE683D0" w14:textId="57DF5F1D" w:rsidR="009503B9" w:rsidRPr="005B2DEE" w:rsidRDefault="009503B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Педагогические работники Волгоградской области, осуществляющие деятельность в сфере духовно-нравственного воспитания</w:t>
            </w:r>
          </w:p>
        </w:tc>
      </w:tr>
      <w:tr w:rsidR="00F40C79" w:rsidRPr="00CD0F96" w14:paraId="630A8A83" w14:textId="77777777" w:rsidTr="00BB2365">
        <w:tc>
          <w:tcPr>
            <w:tcW w:w="2642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1F02E9F6" w14:textId="77777777" w:rsidR="00F40C79" w:rsidRPr="00CD0F96" w:rsidRDefault="00F40C7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Педсовет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4DD64E1F" w14:textId="0452BC2E" w:rsidR="00F40C79" w:rsidRPr="00CD0F96" w:rsidRDefault="00F40C7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>
              <w:t>Декабрь</w:t>
            </w:r>
            <w:r w:rsidRPr="00CD0F96">
              <w:t xml:space="preserve"> 202</w:t>
            </w:r>
            <w:r>
              <w:t>5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317FC73D" w14:textId="0E7D93DC" w:rsidR="00F40C79" w:rsidRPr="00CD0F96" w:rsidRDefault="00F40C79" w:rsidP="006D67E1">
            <w:pPr>
              <w:widowControl w:val="0"/>
              <w:autoSpaceDE w:val="0"/>
              <w:autoSpaceDN w:val="0"/>
              <w:adjustRightInd w:val="0"/>
              <w:ind w:right="-285"/>
              <w:jc w:val="both"/>
            </w:pPr>
            <w:r w:rsidRPr="00CD0F96">
              <w:t xml:space="preserve">Подведение итогов инновационной деятельности по разработке </w:t>
            </w:r>
            <w:r>
              <w:t>модели деятельности организаторов и участников массовых мероприятий духовно-нравственной направленности с применением цифровых технологий.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85" w:type="dxa"/>
              <w:bottom w:w="85" w:type="dxa"/>
              <w:right w:w="567" w:type="dxa"/>
            </w:tcMar>
          </w:tcPr>
          <w:p w14:paraId="0E0B500C" w14:textId="77777777" w:rsidR="00F40C79" w:rsidRPr="00CD0F96" w:rsidRDefault="00F40C79" w:rsidP="006D67E1">
            <w:pPr>
              <w:widowControl w:val="0"/>
              <w:autoSpaceDE w:val="0"/>
              <w:autoSpaceDN w:val="0"/>
              <w:adjustRightInd w:val="0"/>
              <w:snapToGrid w:val="0"/>
              <w:ind w:right="-568"/>
            </w:pPr>
            <w:r w:rsidRPr="00CD0F96">
              <w:t>Участники инновационной деятельности</w:t>
            </w:r>
          </w:p>
        </w:tc>
      </w:tr>
    </w:tbl>
    <w:p w14:paraId="0DF3C652" w14:textId="77777777" w:rsidR="0048046A" w:rsidRPr="006C494D" w:rsidRDefault="0048046A" w:rsidP="006D6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8046A" w:rsidRPr="006C494D" w:rsidSect="004804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(Основной текст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94D"/>
    <w:rsid w:val="000106B6"/>
    <w:rsid w:val="0002594F"/>
    <w:rsid w:val="0003083B"/>
    <w:rsid w:val="000438EF"/>
    <w:rsid w:val="0005097B"/>
    <w:rsid w:val="000E5FCE"/>
    <w:rsid w:val="001040F7"/>
    <w:rsid w:val="00105B5D"/>
    <w:rsid w:val="001239CF"/>
    <w:rsid w:val="00126D2F"/>
    <w:rsid w:val="001373D2"/>
    <w:rsid w:val="00151A49"/>
    <w:rsid w:val="00160B59"/>
    <w:rsid w:val="00187ACD"/>
    <w:rsid w:val="00213843"/>
    <w:rsid w:val="002236A9"/>
    <w:rsid w:val="00273E0E"/>
    <w:rsid w:val="002931EE"/>
    <w:rsid w:val="002A2759"/>
    <w:rsid w:val="002B0460"/>
    <w:rsid w:val="002B7244"/>
    <w:rsid w:val="002C03D0"/>
    <w:rsid w:val="002C631B"/>
    <w:rsid w:val="002D568E"/>
    <w:rsid w:val="003003CE"/>
    <w:rsid w:val="0030212D"/>
    <w:rsid w:val="0032615D"/>
    <w:rsid w:val="00330C7A"/>
    <w:rsid w:val="003372BD"/>
    <w:rsid w:val="00357C2B"/>
    <w:rsid w:val="003C7341"/>
    <w:rsid w:val="004021F3"/>
    <w:rsid w:val="004140F8"/>
    <w:rsid w:val="00417148"/>
    <w:rsid w:val="0046489A"/>
    <w:rsid w:val="00471B9F"/>
    <w:rsid w:val="004742EA"/>
    <w:rsid w:val="0048046A"/>
    <w:rsid w:val="00481DBE"/>
    <w:rsid w:val="004A2323"/>
    <w:rsid w:val="004A58A7"/>
    <w:rsid w:val="004A5A27"/>
    <w:rsid w:val="004B0B68"/>
    <w:rsid w:val="005740B1"/>
    <w:rsid w:val="00597232"/>
    <w:rsid w:val="005B2DEE"/>
    <w:rsid w:val="005B7650"/>
    <w:rsid w:val="00600C1D"/>
    <w:rsid w:val="00611FB4"/>
    <w:rsid w:val="006160DF"/>
    <w:rsid w:val="006236C4"/>
    <w:rsid w:val="00623DB8"/>
    <w:rsid w:val="00686AC3"/>
    <w:rsid w:val="00690F78"/>
    <w:rsid w:val="006B0C6C"/>
    <w:rsid w:val="006B1987"/>
    <w:rsid w:val="006C494D"/>
    <w:rsid w:val="006C557F"/>
    <w:rsid w:val="006D2352"/>
    <w:rsid w:val="006D67E1"/>
    <w:rsid w:val="006E1332"/>
    <w:rsid w:val="006E2BED"/>
    <w:rsid w:val="00711794"/>
    <w:rsid w:val="00713C73"/>
    <w:rsid w:val="00722C3B"/>
    <w:rsid w:val="007C19F2"/>
    <w:rsid w:val="007C23C2"/>
    <w:rsid w:val="007E4236"/>
    <w:rsid w:val="007F5F0E"/>
    <w:rsid w:val="00805AAF"/>
    <w:rsid w:val="00851375"/>
    <w:rsid w:val="008645EE"/>
    <w:rsid w:val="00897B90"/>
    <w:rsid w:val="008A6D7E"/>
    <w:rsid w:val="008B6CDC"/>
    <w:rsid w:val="008C56E2"/>
    <w:rsid w:val="008D04AF"/>
    <w:rsid w:val="008F6BE0"/>
    <w:rsid w:val="009142BE"/>
    <w:rsid w:val="0093274B"/>
    <w:rsid w:val="009503B9"/>
    <w:rsid w:val="00952BA2"/>
    <w:rsid w:val="009626DE"/>
    <w:rsid w:val="00986D6D"/>
    <w:rsid w:val="00991717"/>
    <w:rsid w:val="00993E60"/>
    <w:rsid w:val="009C3446"/>
    <w:rsid w:val="009C43AB"/>
    <w:rsid w:val="009E5BBC"/>
    <w:rsid w:val="009E69B4"/>
    <w:rsid w:val="00A11539"/>
    <w:rsid w:val="00A70249"/>
    <w:rsid w:val="00AA6776"/>
    <w:rsid w:val="00AA7AAE"/>
    <w:rsid w:val="00AD1849"/>
    <w:rsid w:val="00B4150F"/>
    <w:rsid w:val="00B67995"/>
    <w:rsid w:val="00B67B42"/>
    <w:rsid w:val="00B954C0"/>
    <w:rsid w:val="00BA7AF1"/>
    <w:rsid w:val="00C00FAD"/>
    <w:rsid w:val="00C04F4A"/>
    <w:rsid w:val="00C11417"/>
    <w:rsid w:val="00C17FDD"/>
    <w:rsid w:val="00C74F26"/>
    <w:rsid w:val="00CA35C0"/>
    <w:rsid w:val="00CA7C58"/>
    <w:rsid w:val="00CB0F66"/>
    <w:rsid w:val="00CC6CF0"/>
    <w:rsid w:val="00CD0F96"/>
    <w:rsid w:val="00CF666F"/>
    <w:rsid w:val="00D2096C"/>
    <w:rsid w:val="00D66584"/>
    <w:rsid w:val="00D71585"/>
    <w:rsid w:val="00DB1090"/>
    <w:rsid w:val="00DB7704"/>
    <w:rsid w:val="00E019CB"/>
    <w:rsid w:val="00E03BB2"/>
    <w:rsid w:val="00E63D13"/>
    <w:rsid w:val="00E648F7"/>
    <w:rsid w:val="00E70508"/>
    <w:rsid w:val="00E744B6"/>
    <w:rsid w:val="00EA134B"/>
    <w:rsid w:val="00EB62E5"/>
    <w:rsid w:val="00F10052"/>
    <w:rsid w:val="00F37393"/>
    <w:rsid w:val="00F40C79"/>
    <w:rsid w:val="00F47713"/>
    <w:rsid w:val="00F61BF7"/>
    <w:rsid w:val="00F94A9E"/>
    <w:rsid w:val="00FA1F51"/>
    <w:rsid w:val="00FB6F0F"/>
    <w:rsid w:val="00FC08C5"/>
    <w:rsid w:val="00FD652B"/>
    <w:rsid w:val="00FE7EC7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5831"/>
  <w15:docId w15:val="{CF0F5933-CE6F-7145-8884-094181F7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42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19F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19F2"/>
    <w:rPr>
      <w:color w:val="605E5C"/>
      <w:shd w:val="clear" w:color="auto" w:fill="E1DFDD"/>
    </w:rPr>
  </w:style>
  <w:style w:type="paragraph" w:customStyle="1" w:styleId="db9fe9049761426654245bb2dd862eecmsonormal">
    <w:name w:val="db9fe9049761426654245bb2dd862eecmsonormal"/>
    <w:basedOn w:val="a"/>
    <w:rsid w:val="00E03B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3B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11FB4"/>
    <w:pPr>
      <w:spacing w:before="100" w:beforeAutospacing="1" w:after="100" w:afterAutospacing="1"/>
    </w:pPr>
  </w:style>
  <w:style w:type="paragraph" w:customStyle="1" w:styleId="12">
    <w:name w:val="Без интервала1"/>
    <w:rsid w:val="00952B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rsid w:val="00952BA2"/>
    <w:rPr>
      <w:rFonts w:cs="Times New Roman"/>
    </w:rPr>
  </w:style>
  <w:style w:type="character" w:styleId="a6">
    <w:name w:val="Unresolved Mention"/>
    <w:basedOn w:val="a0"/>
    <w:uiPriority w:val="99"/>
    <w:semiHidden/>
    <w:unhideWhenUsed/>
    <w:rsid w:val="000E5FCE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9E69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69B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6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69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6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toki93.org.ru/wps/&#1101;&#1082;&#1089;&#1087;&#1077;&#1088;&#1080;&#1084;&#1077;&#1085;&#1090;&#1072;&#1083;&#1100;&#1085;&#1072;&#1103;-&#1087;&#1083;&#1086;&#1097;&#1072;&#1076;&#1082;&#107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toki_vl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7D0B-43AC-4172-8C1B-947E7150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Microsoft Office User</cp:lastModifiedBy>
  <cp:revision>26</cp:revision>
  <dcterms:created xsi:type="dcterms:W3CDTF">2022-02-11T11:03:00Z</dcterms:created>
  <dcterms:modified xsi:type="dcterms:W3CDTF">2022-03-17T12:24:00Z</dcterms:modified>
</cp:coreProperties>
</file>