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EC" w:rsidRDefault="007945EC" w:rsidP="007945EC">
      <w:pPr>
        <w:ind w:left="5103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 приказом</w:t>
      </w:r>
    </w:p>
    <w:p w:rsidR="007945EC" w:rsidRDefault="007945EC" w:rsidP="007945EC">
      <w:pPr>
        <w:ind w:left="5103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департамента по образованию</w:t>
      </w:r>
    </w:p>
    <w:p w:rsidR="007945EC" w:rsidRDefault="007945EC" w:rsidP="007945EC">
      <w:pPr>
        <w:ind w:left="5103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Волгограда</w:t>
      </w:r>
    </w:p>
    <w:p w:rsidR="007945EC" w:rsidRDefault="007945EC" w:rsidP="007945EC">
      <w:pPr>
        <w:ind w:left="5103" w:right="-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10.10.2022 № 593</w:t>
      </w:r>
    </w:p>
    <w:p w:rsidR="007945EC" w:rsidRDefault="007945EC" w:rsidP="007945EC">
      <w:pPr>
        <w:shd w:val="clear" w:color="auto" w:fill="FFFFFF"/>
        <w:spacing w:line="321" w:lineRule="exact"/>
        <w:ind w:right="21"/>
        <w:jc w:val="both"/>
        <w:rPr>
          <w:color w:val="000000"/>
          <w:spacing w:val="-5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spacing w:line="321" w:lineRule="exact"/>
        <w:ind w:right="21"/>
        <w:jc w:val="center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Положение</w:t>
      </w:r>
    </w:p>
    <w:p w:rsidR="007945EC" w:rsidRDefault="007945EC" w:rsidP="007945EC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проведении открытого всероссийского конкурса</w:t>
      </w:r>
    </w:p>
    <w:p w:rsidR="007945EC" w:rsidRDefault="007945EC" w:rsidP="007945EC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мультимедийных проектов «Любимый город»</w:t>
      </w:r>
    </w:p>
    <w:p w:rsidR="007945EC" w:rsidRDefault="007945EC" w:rsidP="007945EC">
      <w:pPr>
        <w:shd w:val="clear" w:color="auto" w:fill="FFFFFF"/>
        <w:spacing w:line="321" w:lineRule="exact"/>
        <w:ind w:right="21"/>
        <w:jc w:val="center"/>
        <w:rPr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spacing w:line="321" w:lineRule="exact"/>
        <w:ind w:left="4" w:right="-2" w:hanging="4"/>
        <w:jc w:val="center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1. Общие положения</w:t>
      </w:r>
    </w:p>
    <w:p w:rsidR="007945EC" w:rsidRDefault="007945EC" w:rsidP="007945EC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color w:val="000000"/>
          <w:spacing w:val="4"/>
          <w:sz w:val="28"/>
          <w:szCs w:val="28"/>
          <w:lang w:val="ru-RU"/>
        </w:rPr>
        <w:t xml:space="preserve">Положение о проведении </w:t>
      </w:r>
      <w:r>
        <w:rPr>
          <w:sz w:val="28"/>
          <w:szCs w:val="28"/>
          <w:lang w:val="ru-RU"/>
        </w:rPr>
        <w:t>открытого всероссийского конкурса мультимедийных проектов «Любимый город» (далее – Конкурс) определяет цели и задачи, порядок проведения, условия участия и выявления победителей.</w:t>
      </w:r>
    </w:p>
    <w:p w:rsidR="007945EC" w:rsidRDefault="007945EC" w:rsidP="007945EC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Конкурс представляются итоги проектной деятельности – мультимедийная экскурсия, выполненная в соответствии с тематическими направленностями.</w:t>
      </w:r>
    </w:p>
    <w:p w:rsidR="007945EC" w:rsidRDefault="007945EC" w:rsidP="007945EC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pStyle w:val="a6"/>
        <w:shd w:val="clear" w:color="auto" w:fill="FFFFFF"/>
        <w:spacing w:line="321" w:lineRule="exact"/>
        <w:ind w:left="1131"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Цель и задачи конкурса</w:t>
      </w:r>
    </w:p>
    <w:p w:rsidR="007945EC" w:rsidRDefault="007945EC" w:rsidP="007945EC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>
        <w:rPr>
          <w:color w:val="000000"/>
          <w:spacing w:val="5"/>
          <w:sz w:val="28"/>
          <w:szCs w:val="28"/>
          <w:lang w:val="ru-RU"/>
        </w:rPr>
        <w:t xml:space="preserve">Целью </w:t>
      </w:r>
      <w:r>
        <w:rPr>
          <w:color w:val="000000"/>
          <w:spacing w:val="1"/>
          <w:sz w:val="28"/>
          <w:szCs w:val="28"/>
          <w:lang w:val="ru-RU"/>
        </w:rPr>
        <w:t xml:space="preserve">Конкурса является </w:t>
      </w:r>
      <w:r>
        <w:rPr>
          <w:sz w:val="28"/>
          <w:szCs w:val="28"/>
          <w:lang w:val="ru-RU"/>
        </w:rPr>
        <w:t>духовно-нравственное воспитание обучающихся через освоение историко-культурного и современного пространства городов России.</w:t>
      </w:r>
    </w:p>
    <w:p w:rsidR="007945EC" w:rsidRDefault="007945EC" w:rsidP="007945EC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2.2.Задачи Конкурса: </w:t>
      </w:r>
    </w:p>
    <w:p w:rsidR="007945EC" w:rsidRDefault="007945EC" w:rsidP="007945EC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приобщение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к изучению историко-культурного наследия родного края и современного пространства города;</w:t>
      </w:r>
    </w:p>
    <w:p w:rsidR="007945EC" w:rsidRDefault="007945EC" w:rsidP="007945EC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форм и методов воспитательной деятельности по формированию активной гражданской позиции обучающихся, патриотического сознания, стремления повысить авторитет города через собственные достижения в области мультимедийных экскурсий;</w:t>
      </w:r>
    </w:p>
    <w:p w:rsidR="007945EC" w:rsidRDefault="007945EC" w:rsidP="007945E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вовлечение обучающихся в практическую деятельность по подготовке и организации мультимедийных экскурсий.</w:t>
      </w:r>
    </w:p>
    <w:p w:rsidR="007945EC" w:rsidRDefault="007945EC" w:rsidP="007945EC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3. Участники Конкурса</w:t>
      </w:r>
    </w:p>
    <w:p w:rsidR="007945EC" w:rsidRDefault="007945EC" w:rsidP="007945EC">
      <w:pPr>
        <w:shd w:val="clear" w:color="auto" w:fill="FFFFFF"/>
        <w:spacing w:line="321" w:lineRule="exact"/>
        <w:ind w:firstLine="540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В Конкурсе принимают участие обучающиеся </w:t>
      </w:r>
      <w:r>
        <w:rPr>
          <w:color w:val="000000"/>
          <w:spacing w:val="3"/>
          <w:sz w:val="28"/>
          <w:szCs w:val="28"/>
          <w:lang w:val="ru-RU"/>
        </w:rPr>
        <w:t>двух возрастных категорий (</w:t>
      </w:r>
      <w:r>
        <w:rPr>
          <w:color w:val="000000"/>
          <w:spacing w:val="33"/>
          <w:sz w:val="28"/>
          <w:szCs w:val="28"/>
          <w:lang w:val="ru-RU"/>
        </w:rPr>
        <w:t xml:space="preserve">3-4 </w:t>
      </w:r>
      <w:r>
        <w:rPr>
          <w:color w:val="000000"/>
          <w:spacing w:val="3"/>
          <w:sz w:val="28"/>
          <w:szCs w:val="28"/>
          <w:lang w:val="ru-RU"/>
        </w:rPr>
        <w:t xml:space="preserve">классы, 5-7 </w:t>
      </w:r>
      <w:r>
        <w:rPr>
          <w:color w:val="000000"/>
          <w:spacing w:val="33"/>
          <w:sz w:val="28"/>
          <w:szCs w:val="28"/>
          <w:lang w:val="ru-RU"/>
        </w:rPr>
        <w:t xml:space="preserve">классы) </w:t>
      </w:r>
      <w:r>
        <w:rPr>
          <w:color w:val="000000"/>
          <w:spacing w:val="-1"/>
          <w:sz w:val="28"/>
          <w:szCs w:val="28"/>
          <w:lang w:val="ru-RU"/>
        </w:rPr>
        <w:t>в составе творческих групп (не более 3-х человек) или индивидуально.</w:t>
      </w:r>
    </w:p>
    <w:p w:rsidR="007945EC" w:rsidRDefault="007945EC" w:rsidP="007945EC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highlight w:val="yellow"/>
          <w:lang w:val="ru-RU"/>
        </w:rPr>
      </w:pPr>
    </w:p>
    <w:p w:rsidR="007945EC" w:rsidRDefault="007945EC" w:rsidP="007945EC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4.Организация и руководство Конкурса</w:t>
      </w:r>
    </w:p>
    <w:p w:rsidR="007945EC" w:rsidRDefault="007945EC" w:rsidP="007945EC">
      <w:pPr>
        <w:shd w:val="clear" w:color="auto" w:fill="FFFFFF"/>
        <w:tabs>
          <w:tab w:val="left" w:pos="720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Организаторами Конкурса являются:</w:t>
      </w:r>
    </w:p>
    <w:p w:rsidR="007945EC" w:rsidRDefault="007945EC" w:rsidP="007945EC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департамент по образованию администрации Волгограда (далее – департамент); </w:t>
      </w:r>
    </w:p>
    <w:p w:rsidR="007945EC" w:rsidRDefault="007945EC" w:rsidP="007945E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муниципальное учреждение дополнительного образования «Центр «Истоки» Волгограда» </w:t>
      </w:r>
      <w:r>
        <w:rPr>
          <w:color w:val="000000"/>
          <w:spacing w:val="3"/>
          <w:sz w:val="28"/>
          <w:szCs w:val="28"/>
          <w:lang w:val="ru-RU"/>
        </w:rPr>
        <w:t>(далее МОУ Центр «Истоки»);</w:t>
      </w:r>
    </w:p>
    <w:p w:rsidR="007945EC" w:rsidRDefault="007945EC" w:rsidP="007945E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отдел религиозного образования и катехизации Волгоградской епархии Русской Православной Церкви.</w:t>
      </w:r>
    </w:p>
    <w:p w:rsidR="007945EC" w:rsidRDefault="007945EC" w:rsidP="007945EC">
      <w:pPr>
        <w:spacing w:line="320" w:lineRule="exact"/>
        <w:ind w:firstLine="740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lastRenderedPageBreak/>
        <w:t xml:space="preserve">4.2. </w:t>
      </w:r>
      <w:r>
        <w:rPr>
          <w:sz w:val="28"/>
          <w:szCs w:val="28"/>
          <w:lang w:val="ru-RU"/>
        </w:rPr>
        <w:t>Для подготовки и проведения Конкурса департамент формирует организационный комитет (далее - оргкомитет) и жюри. Состав оргкомитета и жюри утверждается приказом департамента.</w:t>
      </w:r>
    </w:p>
    <w:p w:rsidR="007945EC" w:rsidRDefault="007945EC" w:rsidP="007945EC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Оргкомитет:</w:t>
      </w:r>
    </w:p>
    <w:p w:rsidR="007945EC" w:rsidRDefault="007945EC" w:rsidP="007945EC">
      <w:pPr>
        <w:tabs>
          <w:tab w:val="left" w:pos="0"/>
          <w:tab w:val="left" w:pos="9781"/>
        </w:tabs>
        <w:suppressAutoHyphens/>
        <w:ind w:right="-2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 xml:space="preserve">проводит мероприятия по организации Конкурса, осуществляет информационную и методическую поддержку Конкурса, </w:t>
      </w:r>
      <w:r>
        <w:rPr>
          <w:sz w:val="28"/>
          <w:szCs w:val="28"/>
          <w:lang w:val="ru-RU"/>
        </w:rPr>
        <w:t xml:space="preserve">формирует секции Конкурса в зависимости от выбранной тематической направленности, </w:t>
      </w:r>
      <w:r>
        <w:rPr>
          <w:color w:val="000000"/>
          <w:spacing w:val="3"/>
          <w:sz w:val="28"/>
          <w:szCs w:val="28"/>
          <w:lang w:val="ru-RU"/>
        </w:rPr>
        <w:t>подводит итоги Конкурса;</w:t>
      </w:r>
    </w:p>
    <w:p w:rsidR="007945EC" w:rsidRDefault="007945EC" w:rsidP="007945EC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 право отклонить конкурсные работы, предоставленные позднее указанного срока, а также работы с нарушениями требований к оформлению и работы, ранее участвовавшие в Конкурсе.</w:t>
      </w:r>
    </w:p>
    <w:p w:rsidR="007945EC" w:rsidRDefault="007945EC" w:rsidP="007945EC">
      <w:pPr>
        <w:tabs>
          <w:tab w:val="left" w:pos="4320"/>
          <w:tab w:val="left" w:pos="9781"/>
        </w:tabs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Конкурсные работы не рецензируются, не возвращаются.</w:t>
      </w:r>
    </w:p>
    <w:p w:rsidR="007945EC" w:rsidRDefault="007945EC" w:rsidP="007945EC">
      <w:pPr>
        <w:shd w:val="clear" w:color="auto" w:fill="FFFFFF"/>
        <w:tabs>
          <w:tab w:val="left" w:pos="720"/>
        </w:tabs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4.3. Жюри:</w:t>
      </w:r>
    </w:p>
    <w:p w:rsidR="007945EC" w:rsidRDefault="007945EC" w:rsidP="007945EC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анализирует и оценивает уровень подготовленности участников Конкурса;</w:t>
      </w:r>
    </w:p>
    <w:p w:rsidR="007945EC" w:rsidRDefault="007945EC" w:rsidP="007945EC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определяет победителей Конкурса;</w:t>
      </w:r>
    </w:p>
    <w:p w:rsidR="007945EC" w:rsidRDefault="007945EC" w:rsidP="007945EC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распределяет места среди участников согласно критериям, утверждённым Положением.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спорных вопросах решение принимается председателем жюри. Решение жюри обжалованию не подлежит.</w:t>
      </w:r>
    </w:p>
    <w:p w:rsidR="007945EC" w:rsidRDefault="007945EC" w:rsidP="007945EC">
      <w:pPr>
        <w:spacing w:line="317" w:lineRule="exact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жюри оформляется протоколом.</w:t>
      </w:r>
    </w:p>
    <w:p w:rsidR="007945EC" w:rsidRDefault="007945EC" w:rsidP="007945EC">
      <w:pPr>
        <w:jc w:val="center"/>
        <w:rPr>
          <w:sz w:val="28"/>
          <w:szCs w:val="28"/>
          <w:lang w:val="ru-RU"/>
        </w:rPr>
      </w:pPr>
    </w:p>
    <w:p w:rsidR="007945EC" w:rsidRDefault="007945EC" w:rsidP="007945EC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 Время и порядок проведения Конкурса</w:t>
      </w: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проводится в два этапа: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этап проводится с 20 октября по 8 ноября 2022 г</w:t>
      </w:r>
      <w:r w:rsidR="00234EBD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Мультимедийные экскурсии представляются в оргкомитет в электронном виде по адресу: </w:t>
      </w:r>
      <w:r w:rsidR="00BF77E8">
        <w:fldChar w:fldCharType="begin"/>
      </w:r>
      <w:r w:rsidR="00BF77E8">
        <w:instrText>HYPERLINK</w:instrText>
      </w:r>
      <w:r w:rsidR="00BF77E8" w:rsidRPr="00CA2F37">
        <w:rPr>
          <w:lang w:val="ru-RU"/>
        </w:rPr>
        <w:instrText xml:space="preserve"> "</w:instrText>
      </w:r>
      <w:r w:rsidR="00BF77E8">
        <w:instrText>mailto</w:instrText>
      </w:r>
      <w:r w:rsidR="00BF77E8" w:rsidRPr="00CA2F37">
        <w:rPr>
          <w:lang w:val="ru-RU"/>
        </w:rPr>
        <w:instrText>:</w:instrText>
      </w:r>
      <w:r w:rsidR="00BF77E8">
        <w:instrText>istoki</w:instrText>
      </w:r>
      <w:r w:rsidR="00BF77E8" w:rsidRPr="00CA2F37">
        <w:rPr>
          <w:lang w:val="ru-RU"/>
        </w:rPr>
        <w:instrText>_</w:instrText>
      </w:r>
      <w:r w:rsidR="00BF77E8">
        <w:instrText>vlg</w:instrText>
      </w:r>
      <w:r w:rsidR="00BF77E8" w:rsidRPr="00CA2F37">
        <w:rPr>
          <w:lang w:val="ru-RU"/>
        </w:rPr>
        <w:instrText>@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"</w:instrText>
      </w:r>
      <w:r w:rsidR="00BF77E8">
        <w:fldChar w:fldCharType="separate"/>
      </w:r>
      <w:r>
        <w:rPr>
          <w:rStyle w:val="a3"/>
          <w:color w:val="000000"/>
          <w:sz w:val="28"/>
          <w:szCs w:val="28"/>
        </w:rPr>
        <w:t>istoki</w:t>
      </w:r>
      <w:r>
        <w:rPr>
          <w:rStyle w:val="a3"/>
          <w:color w:val="000000"/>
          <w:sz w:val="28"/>
          <w:szCs w:val="28"/>
          <w:lang w:val="ru-RU"/>
        </w:rPr>
        <w:t>_</w:t>
      </w:r>
      <w:r>
        <w:rPr>
          <w:rStyle w:val="a3"/>
          <w:color w:val="000000"/>
          <w:sz w:val="28"/>
          <w:szCs w:val="28"/>
        </w:rPr>
        <w:t>vlg</w:t>
      </w:r>
      <w:r>
        <w:rPr>
          <w:rStyle w:val="a3"/>
          <w:color w:val="000000"/>
          <w:sz w:val="28"/>
          <w:szCs w:val="28"/>
          <w:lang w:val="ru-RU"/>
        </w:rPr>
        <w:t>@</w:t>
      </w:r>
      <w:r>
        <w:rPr>
          <w:rStyle w:val="a3"/>
          <w:color w:val="000000"/>
          <w:sz w:val="28"/>
          <w:szCs w:val="28"/>
        </w:rPr>
        <w:t>mail</w:t>
      </w:r>
      <w:r>
        <w:rPr>
          <w:rStyle w:val="a3"/>
          <w:color w:val="000000"/>
          <w:sz w:val="28"/>
          <w:szCs w:val="28"/>
          <w:lang w:val="ru-RU"/>
        </w:rPr>
        <w:t>.</w:t>
      </w:r>
      <w:r>
        <w:rPr>
          <w:rStyle w:val="a3"/>
          <w:color w:val="000000"/>
          <w:sz w:val="28"/>
          <w:szCs w:val="28"/>
        </w:rPr>
        <w:t>ru</w:t>
      </w:r>
      <w:r w:rsidR="00BF77E8">
        <w:fldChar w:fldCharType="end"/>
      </w:r>
      <w:r>
        <w:rPr>
          <w:lang w:val="ru-RU"/>
        </w:rPr>
        <w:t xml:space="preserve"> 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строке «Тема» необходимо указать: «Любимый город» и краткое наименование образовательного учреждения.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 за прием конкурсных работ – Денисова Наталья Александровна.</w:t>
      </w:r>
      <w:proofErr w:type="gramEnd"/>
    </w:p>
    <w:p w:rsidR="007945EC" w:rsidRDefault="007945EC" w:rsidP="007945EC">
      <w:pPr>
        <w:tabs>
          <w:tab w:val="left" w:pos="432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 9 по 11 ноября 2022 года жюри Конкурса определяет финалистов, прошедших на 2 этап. Списки финалистов публикуются на официальном сайте МОУ Центра «Истоки» на странице конкурса </w:t>
      </w:r>
      <w:r w:rsidR="00BF77E8">
        <w:fldChar w:fldCharType="begin"/>
      </w:r>
      <w:r w:rsidR="00BF77E8">
        <w:instrText>HYPERLINK</w:instrText>
      </w:r>
      <w:r w:rsidR="00BF77E8" w:rsidRPr="00CA2F37">
        <w:rPr>
          <w:lang w:val="ru-RU"/>
        </w:rPr>
        <w:instrText xml:space="preserve"> "</w:instrText>
      </w:r>
      <w:r w:rsidR="00BF77E8">
        <w:instrText>https</w:instrText>
      </w:r>
      <w:r w:rsidR="00BF77E8" w:rsidRPr="00CA2F37">
        <w:rPr>
          <w:lang w:val="ru-RU"/>
        </w:rPr>
        <w:instrText>://</w:instrText>
      </w:r>
      <w:r w:rsidR="00BF77E8">
        <w:instrText>checklink</w:instrText>
      </w:r>
      <w:r w:rsidR="00BF77E8" w:rsidRPr="00CA2F37">
        <w:rPr>
          <w:lang w:val="ru-RU"/>
        </w:rPr>
        <w:instrText>.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/</w:instrText>
      </w:r>
      <w:r w:rsidR="00BF77E8">
        <w:instrText>proxy</w:instrText>
      </w:r>
      <w:r w:rsidR="00BF77E8" w:rsidRPr="00CA2F37">
        <w:rPr>
          <w:lang w:val="ru-RU"/>
        </w:rPr>
        <w:instrText>?</w:instrText>
      </w:r>
      <w:r w:rsidR="00BF77E8">
        <w:instrText>es</w:instrText>
      </w:r>
      <w:r w:rsidR="00BF77E8" w:rsidRPr="00CA2F37">
        <w:rPr>
          <w:lang w:val="ru-RU"/>
        </w:rPr>
        <w:instrText>=5</w:instrText>
      </w:r>
      <w:r w:rsidR="00BF77E8">
        <w:instrText>tyerPl</w:instrText>
      </w:r>
      <w:r w:rsidR="00BF77E8" w:rsidRPr="00CA2F37">
        <w:rPr>
          <w:lang w:val="ru-RU"/>
        </w:rPr>
        <w:instrText>%2</w:instrText>
      </w:r>
      <w:r w:rsidR="00BF77E8">
        <w:instrText>F</w:instrText>
      </w:r>
      <w:r w:rsidR="00BF77E8" w:rsidRPr="00CA2F37">
        <w:rPr>
          <w:lang w:val="ru-RU"/>
        </w:rPr>
        <w:instrText>3%2</w:instrText>
      </w:r>
      <w:r w:rsidR="00BF77E8">
        <w:instrText>BI</w:instrText>
      </w:r>
      <w:r w:rsidR="00BF77E8" w:rsidRPr="00CA2F37">
        <w:rPr>
          <w:lang w:val="ru-RU"/>
        </w:rPr>
        <w:instrText>8</w:instrText>
      </w:r>
      <w:r w:rsidR="00BF77E8">
        <w:instrText>qF</w:instrText>
      </w:r>
      <w:r w:rsidR="00BF77E8" w:rsidRPr="00CA2F37">
        <w:rPr>
          <w:lang w:val="ru-RU"/>
        </w:rPr>
        <w:instrText>0</w:instrText>
      </w:r>
      <w:r w:rsidR="00BF77E8">
        <w:instrText>lJZdFblgchQm</w:instrText>
      </w:r>
      <w:r w:rsidR="00BF77E8" w:rsidRPr="00CA2F37">
        <w:rPr>
          <w:lang w:val="ru-RU"/>
        </w:rPr>
        <w:instrText>%2</w:instrText>
      </w:r>
      <w:r w:rsidR="00BF77E8">
        <w:instrText>FdIXo</w:instrText>
      </w:r>
      <w:r w:rsidR="00BF77E8" w:rsidRPr="00CA2F37">
        <w:rPr>
          <w:lang w:val="ru-RU"/>
        </w:rPr>
        <w:instrText>0</w:instrText>
      </w:r>
      <w:r w:rsidR="00BF77E8">
        <w:instrText>MWlQFNcH</w:instrText>
      </w:r>
      <w:r w:rsidR="00BF77E8" w:rsidRPr="00CA2F37">
        <w:rPr>
          <w:lang w:val="ru-RU"/>
        </w:rPr>
        <w:instrText>%2</w:instrText>
      </w:r>
      <w:r w:rsidR="00BF77E8">
        <w:instrText>Fc</w:instrText>
      </w:r>
      <w:r w:rsidR="00BF77E8" w:rsidRPr="00CA2F37">
        <w:rPr>
          <w:lang w:val="ru-RU"/>
        </w:rPr>
        <w:instrText>%3</w:instrText>
      </w:r>
      <w:r w:rsidR="00BF77E8">
        <w:instrText>D</w:instrText>
      </w:r>
      <w:r w:rsidR="00BF77E8" w:rsidRPr="00CA2F37">
        <w:rPr>
          <w:lang w:val="ru-RU"/>
        </w:rPr>
        <w:instrText>&amp;</w:instrText>
      </w:r>
      <w:r w:rsidR="00BF77E8">
        <w:instrText>egid</w:instrText>
      </w:r>
      <w:r w:rsidR="00BF77E8" w:rsidRPr="00CA2F37">
        <w:rPr>
          <w:lang w:val="ru-RU"/>
        </w:rPr>
        <w:instrText>=</w:instrText>
      </w:r>
      <w:r w:rsidR="00BF77E8">
        <w:instrText>aeRcgYpvrQ</w:instrText>
      </w:r>
      <w:r w:rsidR="00BF77E8" w:rsidRPr="00CA2F37">
        <w:rPr>
          <w:lang w:val="ru-RU"/>
        </w:rPr>
        <w:instrText>4</w:instrText>
      </w:r>
      <w:r w:rsidR="00BF77E8">
        <w:instrText>ePDHU</w:instrText>
      </w:r>
      <w:r w:rsidR="00BF77E8" w:rsidRPr="00CA2F37">
        <w:rPr>
          <w:lang w:val="ru-RU"/>
        </w:rPr>
        <w:instrText>4</w:instrText>
      </w:r>
      <w:r w:rsidR="00BF77E8">
        <w:instrText>hyWbuYpJrv</w:instrText>
      </w:r>
      <w:r w:rsidR="00BF77E8" w:rsidRPr="00CA2F37">
        <w:rPr>
          <w:lang w:val="ru-RU"/>
        </w:rPr>
        <w:instrText>5</w:instrText>
      </w:r>
      <w:r w:rsidR="00BF77E8">
        <w:instrText>kjzaXraxlqUyd</w:instrText>
      </w:r>
      <w:r w:rsidR="00BF77E8" w:rsidRPr="00CA2F37">
        <w:rPr>
          <w:lang w:val="ru-RU"/>
        </w:rPr>
        <w:instrText>0</w:instrText>
      </w:r>
      <w:r w:rsidR="00BF77E8">
        <w:instrText>A</w:instrText>
      </w:r>
      <w:r w:rsidR="00BF77E8" w:rsidRPr="00CA2F37">
        <w:rPr>
          <w:lang w:val="ru-RU"/>
        </w:rPr>
        <w:instrText>%3</w:instrText>
      </w:r>
      <w:r w:rsidR="00BF77E8">
        <w:instrText>D</w:instrText>
      </w:r>
      <w:r w:rsidR="00BF77E8" w:rsidRPr="00CA2F37">
        <w:rPr>
          <w:lang w:val="ru-RU"/>
        </w:rPr>
        <w:instrText>&amp;</w:instrText>
      </w:r>
      <w:r w:rsidR="00BF77E8">
        <w:instrText>url</w:instrText>
      </w:r>
      <w:r w:rsidR="00BF77E8" w:rsidRPr="00CA2F37">
        <w:rPr>
          <w:lang w:val="ru-RU"/>
        </w:rPr>
        <w:instrText>=</w:instrText>
      </w:r>
      <w:r w:rsidR="00BF77E8">
        <w:instrText>https</w:instrText>
      </w:r>
      <w:r w:rsidR="00BF77E8" w:rsidRPr="00CA2F37">
        <w:rPr>
          <w:lang w:val="ru-RU"/>
        </w:rPr>
        <w:instrText>%3</w:instrText>
      </w:r>
      <w:r w:rsidR="00BF77E8">
        <w:instrText>A</w:instrText>
      </w:r>
      <w:r w:rsidR="00BF77E8" w:rsidRPr="00CA2F37">
        <w:rPr>
          <w:lang w:val="ru-RU"/>
        </w:rPr>
        <w:instrText>%2</w:instrText>
      </w:r>
      <w:r w:rsidR="00BF77E8">
        <w:instrText>F</w:instrText>
      </w:r>
      <w:r w:rsidR="00BF77E8" w:rsidRPr="00CA2F37">
        <w:rPr>
          <w:lang w:val="ru-RU"/>
        </w:rPr>
        <w:instrText>%2</w:instrText>
      </w:r>
      <w:r w:rsidR="00BF77E8">
        <w:instrText>Fclick</w:instrText>
      </w:r>
      <w:r w:rsidR="00BF77E8" w:rsidRPr="00CA2F37">
        <w:rPr>
          <w:lang w:val="ru-RU"/>
        </w:rPr>
        <w:instrText>.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%2</w:instrText>
      </w:r>
      <w:r w:rsidR="00BF77E8">
        <w:instrText>Fredir</w:instrText>
      </w:r>
      <w:r w:rsidR="00BF77E8" w:rsidRPr="00CA2F37">
        <w:rPr>
          <w:lang w:val="ru-RU"/>
        </w:rPr>
        <w:instrText>%3</w:instrText>
      </w:r>
      <w:r w:rsidR="00BF77E8">
        <w:instrText>Fu</w:instrText>
      </w:r>
      <w:r w:rsidR="00BF77E8" w:rsidRPr="00CA2F37">
        <w:rPr>
          <w:lang w:val="ru-RU"/>
        </w:rPr>
        <w:instrText>%3</w:instrText>
      </w:r>
      <w:r w:rsidR="00BF77E8">
        <w:instrText>Dhttp</w:instrText>
      </w:r>
      <w:r w:rsidR="00BF77E8" w:rsidRPr="00CA2F37">
        <w:rPr>
          <w:lang w:val="ru-RU"/>
        </w:rPr>
        <w:instrText>%253</w:instrText>
      </w:r>
      <w:r w:rsidR="00BF77E8">
        <w:instrText>A</w:instrText>
      </w:r>
      <w:r w:rsidR="00BF77E8" w:rsidRPr="00CA2F37">
        <w:rPr>
          <w:lang w:val="ru-RU"/>
        </w:rPr>
        <w:instrText>%252</w:instrText>
      </w:r>
      <w:r w:rsidR="00BF77E8">
        <w:instrText>F</w:instrText>
      </w:r>
      <w:r w:rsidR="00BF77E8" w:rsidRPr="00CA2F37">
        <w:rPr>
          <w:lang w:val="ru-RU"/>
        </w:rPr>
        <w:instrText>%252</w:instrText>
      </w:r>
      <w:r w:rsidR="00BF77E8">
        <w:instrText>Fistoki</w:instrText>
      </w:r>
      <w:r w:rsidR="00BF77E8" w:rsidRPr="00CA2F37">
        <w:rPr>
          <w:lang w:val="ru-RU"/>
        </w:rPr>
        <w:instrText>93.</w:instrText>
      </w:r>
      <w:r w:rsidR="00BF77E8">
        <w:instrText>org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%252</w:instrText>
      </w:r>
      <w:r w:rsidR="00BF77E8">
        <w:instrText>Fwps</w:instrText>
      </w:r>
      <w:r w:rsidR="00BF77E8" w:rsidRPr="00CA2F37">
        <w:rPr>
          <w:lang w:val="ru-RU"/>
        </w:rPr>
        <w:instrText>%252</w:instrText>
      </w:r>
      <w:r w:rsidR="00BF77E8">
        <w:instrText>Fcal</w:instrText>
      </w:r>
      <w:r w:rsidR="00BF77E8" w:rsidRPr="00CA2F37">
        <w:rPr>
          <w:lang w:val="ru-RU"/>
        </w:rPr>
        <w:instrText>_12%252</w:instrText>
      </w:r>
      <w:r w:rsidR="00BF77E8">
        <w:instrText>F</w:instrText>
      </w:r>
      <w:r w:rsidR="00BF77E8" w:rsidRPr="00CA2F37">
        <w:rPr>
          <w:lang w:val="ru-RU"/>
        </w:rPr>
        <w:instrText>%26</w:instrText>
      </w:r>
      <w:r w:rsidR="00BF77E8">
        <w:instrText>c</w:instrText>
      </w:r>
      <w:r w:rsidR="00BF77E8" w:rsidRPr="00CA2F37">
        <w:rPr>
          <w:lang w:val="ru-RU"/>
        </w:rPr>
        <w:instrText>%3</w:instrText>
      </w:r>
      <w:r w:rsidR="00BF77E8">
        <w:instrText>Dswm</w:instrText>
      </w:r>
      <w:r w:rsidR="00BF77E8" w:rsidRPr="00CA2F37">
        <w:rPr>
          <w:lang w:val="ru-RU"/>
        </w:rPr>
        <w:instrText>%26</w:instrText>
      </w:r>
      <w:r w:rsidR="00BF77E8">
        <w:instrText>r</w:instrText>
      </w:r>
      <w:r w:rsidR="00BF77E8" w:rsidRPr="00CA2F37">
        <w:rPr>
          <w:lang w:val="ru-RU"/>
        </w:rPr>
        <w:instrText>%3</w:instrText>
      </w:r>
      <w:r w:rsidR="00BF77E8">
        <w:instrText>Dhttp</w:instrText>
      </w:r>
      <w:r w:rsidR="00BF77E8" w:rsidRPr="00CA2F37">
        <w:rPr>
          <w:lang w:val="ru-RU"/>
        </w:rPr>
        <w:instrText>%26</w:instrText>
      </w:r>
      <w:r w:rsidR="00BF77E8">
        <w:instrText>o</w:instrText>
      </w:r>
      <w:r w:rsidR="00BF77E8" w:rsidRPr="00CA2F37">
        <w:rPr>
          <w:lang w:val="ru-RU"/>
        </w:rPr>
        <w:instrText>%3</w:instrText>
      </w:r>
      <w:r w:rsidR="00BF77E8">
        <w:instrText>Dmail</w:instrText>
      </w:r>
      <w:r w:rsidR="00BF77E8" w:rsidRPr="00CA2F37">
        <w:rPr>
          <w:lang w:val="ru-RU"/>
        </w:rPr>
        <w:instrText>%26</w:instrText>
      </w:r>
      <w:r w:rsidR="00BF77E8">
        <w:instrText>v</w:instrText>
      </w:r>
      <w:r w:rsidR="00BF77E8" w:rsidRPr="00CA2F37">
        <w:rPr>
          <w:lang w:val="ru-RU"/>
        </w:rPr>
        <w:instrText>%3</w:instrText>
      </w:r>
      <w:r w:rsidR="00BF77E8">
        <w:instrText>D</w:instrText>
      </w:r>
      <w:r w:rsidR="00BF77E8" w:rsidRPr="00CA2F37">
        <w:rPr>
          <w:lang w:val="ru-RU"/>
        </w:rPr>
        <w:instrText>3%26</w:instrText>
      </w:r>
      <w:r w:rsidR="00BF77E8">
        <w:instrText>s</w:instrText>
      </w:r>
      <w:r w:rsidR="00BF77E8" w:rsidRPr="00CA2F37">
        <w:rPr>
          <w:lang w:val="ru-RU"/>
        </w:rPr>
        <w:instrText>%3</w:instrText>
      </w:r>
      <w:r w:rsidR="00BF77E8">
        <w:instrText>Dc</w:instrText>
      </w:r>
      <w:r w:rsidR="00BF77E8" w:rsidRPr="00CA2F37">
        <w:rPr>
          <w:lang w:val="ru-RU"/>
        </w:rPr>
        <w:instrText>2</w:instrText>
      </w:r>
      <w:r w:rsidR="00BF77E8">
        <w:instrText>d</w:instrText>
      </w:r>
      <w:r w:rsidR="00BF77E8" w:rsidRPr="00CA2F37">
        <w:rPr>
          <w:lang w:val="ru-RU"/>
        </w:rPr>
        <w:instrText>9</w:instrText>
      </w:r>
      <w:r w:rsidR="00BF77E8">
        <w:instrText>c</w:instrText>
      </w:r>
      <w:r w:rsidR="00BF77E8" w:rsidRPr="00CA2F37">
        <w:rPr>
          <w:lang w:val="ru-RU"/>
        </w:rPr>
        <w:instrText>885</w:instrText>
      </w:r>
      <w:r w:rsidR="00BF77E8">
        <w:instrText>b</w:instrText>
      </w:r>
      <w:r w:rsidR="00BF77E8" w:rsidRPr="00CA2F37">
        <w:rPr>
          <w:lang w:val="ru-RU"/>
        </w:rPr>
        <w:instrText>5</w:instrText>
      </w:r>
      <w:r w:rsidR="00BF77E8">
        <w:instrText>d</w:instrText>
      </w:r>
      <w:r w:rsidR="00BF77E8" w:rsidRPr="00CA2F37">
        <w:rPr>
          <w:lang w:val="ru-RU"/>
        </w:rPr>
        <w:instrText>947</w:instrText>
      </w:r>
      <w:r w:rsidR="00BF77E8">
        <w:instrText>fd</w:instrText>
      </w:r>
      <w:r w:rsidR="00BF77E8" w:rsidRPr="00CA2F37">
        <w:rPr>
          <w:lang w:val="ru-RU"/>
        </w:rPr>
        <w:instrText>&amp;</w:instrText>
      </w:r>
      <w:r w:rsidR="00BF77E8">
        <w:instrText>uidl</w:instrText>
      </w:r>
      <w:r w:rsidR="00BF77E8" w:rsidRPr="00CA2F37">
        <w:rPr>
          <w:lang w:val="ru-RU"/>
        </w:rPr>
        <w:instrText>=16346352161462436606&amp;</w:instrText>
      </w:r>
      <w:r w:rsidR="00BF77E8">
        <w:instrText>from</w:instrText>
      </w:r>
      <w:r w:rsidR="00BF77E8" w:rsidRPr="00CA2F37">
        <w:rPr>
          <w:lang w:val="ru-RU"/>
        </w:rPr>
        <w:instrText>=&amp;</w:instrText>
      </w:r>
      <w:r w:rsidR="00BF77E8">
        <w:instrText>to</w:instrText>
      </w:r>
      <w:r w:rsidR="00BF77E8" w:rsidRPr="00CA2F37">
        <w:rPr>
          <w:lang w:val="ru-RU"/>
        </w:rPr>
        <w:instrText>=&amp;</w:instrText>
      </w:r>
      <w:r w:rsidR="00BF77E8">
        <w:instrText>email</w:instrText>
      </w:r>
      <w:r w:rsidR="00BF77E8" w:rsidRPr="00CA2F37">
        <w:rPr>
          <w:lang w:val="ru-RU"/>
        </w:rPr>
        <w:instrText>=</w:instrText>
      </w:r>
      <w:r w:rsidR="00BF77E8">
        <w:instrText>istoki</w:instrText>
      </w:r>
      <w:r w:rsidR="00BF77E8" w:rsidRPr="00CA2F37">
        <w:rPr>
          <w:lang w:val="ru-RU"/>
        </w:rPr>
        <w:instrText>_</w:instrText>
      </w:r>
      <w:r w:rsidR="00BF77E8">
        <w:instrText>vlg</w:instrText>
      </w:r>
      <w:r w:rsidR="00BF77E8" w:rsidRPr="00CA2F37">
        <w:rPr>
          <w:lang w:val="ru-RU"/>
        </w:rPr>
        <w:instrText>%40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" \</w:instrText>
      </w:r>
      <w:r w:rsidR="00BF77E8">
        <w:instrText>t</w:instrText>
      </w:r>
      <w:r w:rsidR="00BF77E8" w:rsidRPr="00CA2F37">
        <w:rPr>
          <w:lang w:val="ru-RU"/>
        </w:rPr>
        <w:instrText xml:space="preserve"> "_</w:instrText>
      </w:r>
      <w:r w:rsidR="00BF77E8">
        <w:instrText>blank</w:instrText>
      </w:r>
      <w:r w:rsidR="00BF77E8" w:rsidRPr="00CA2F37">
        <w:rPr>
          <w:lang w:val="ru-RU"/>
        </w:rPr>
        <w:instrText>"</w:instrText>
      </w:r>
      <w:r w:rsidR="00BF77E8">
        <w:fldChar w:fldCharType="separate"/>
      </w:r>
      <w:r>
        <w:rPr>
          <w:rStyle w:val="a3"/>
          <w:color w:val="0070C0"/>
          <w:sz w:val="28"/>
          <w:szCs w:val="28"/>
          <w:shd w:val="clear" w:color="auto" w:fill="FFFFFF"/>
        </w:rPr>
        <w:t>http</w:t>
      </w:r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://</w:t>
      </w:r>
      <w:r>
        <w:rPr>
          <w:rStyle w:val="a3"/>
          <w:color w:val="0070C0"/>
          <w:sz w:val="28"/>
          <w:szCs w:val="28"/>
          <w:shd w:val="clear" w:color="auto" w:fill="FFFFFF"/>
        </w:rPr>
        <w:t>istoki</w:t>
      </w:r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93.</w:t>
      </w:r>
      <w:r>
        <w:rPr>
          <w:rStyle w:val="a3"/>
          <w:color w:val="0070C0"/>
          <w:sz w:val="28"/>
          <w:szCs w:val="28"/>
          <w:shd w:val="clear" w:color="auto" w:fill="FFFFFF"/>
        </w:rPr>
        <w:t>org</w:t>
      </w:r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.</w:t>
      </w:r>
      <w:r>
        <w:rPr>
          <w:rStyle w:val="a3"/>
          <w:color w:val="0070C0"/>
          <w:sz w:val="28"/>
          <w:szCs w:val="28"/>
          <w:shd w:val="clear" w:color="auto" w:fill="FFFFFF"/>
        </w:rPr>
        <w:t>ru</w:t>
      </w:r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/</w:t>
      </w:r>
      <w:proofErr w:type="spellStart"/>
      <w:r>
        <w:rPr>
          <w:rStyle w:val="a3"/>
          <w:color w:val="0070C0"/>
          <w:sz w:val="28"/>
          <w:szCs w:val="28"/>
          <w:shd w:val="clear" w:color="auto" w:fill="FFFFFF"/>
        </w:rPr>
        <w:t>wps</w:t>
      </w:r>
      <w:proofErr w:type="spellEnd"/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/</w:t>
      </w:r>
      <w:r>
        <w:rPr>
          <w:rStyle w:val="a3"/>
          <w:color w:val="0070C0"/>
          <w:sz w:val="28"/>
          <w:szCs w:val="28"/>
          <w:shd w:val="clear" w:color="auto" w:fill="FFFFFF"/>
        </w:rPr>
        <w:t>cal</w:t>
      </w:r>
      <w:r>
        <w:rPr>
          <w:rStyle w:val="a3"/>
          <w:color w:val="0070C0"/>
          <w:sz w:val="28"/>
          <w:szCs w:val="28"/>
          <w:shd w:val="clear" w:color="auto" w:fill="FFFFFF"/>
          <w:lang w:val="ru-RU"/>
        </w:rPr>
        <w:t>_12/</w:t>
      </w:r>
      <w:r w:rsidR="00BF77E8">
        <w:fldChar w:fldCharType="end"/>
      </w:r>
      <w:r>
        <w:rPr>
          <w:color w:val="0070C0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не позднее 13 ноября.</w:t>
      </w:r>
    </w:p>
    <w:p w:rsidR="007945EC" w:rsidRDefault="007945EC" w:rsidP="007945EC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этап проводится с 14 ноября по 30 ноября 2022 года.</w:t>
      </w:r>
      <w:proofErr w:type="gramEnd"/>
      <w:r>
        <w:rPr>
          <w:sz w:val="28"/>
          <w:szCs w:val="28"/>
          <w:lang w:val="ru-RU"/>
        </w:rPr>
        <w:t xml:space="preserve"> Финал Конкурса проходит в форме представления мультимедийных экскурсий конкурсантами. С 28 по 29 ноября 2022 года жюри оценивает видеозаписи выступлений, где участники конкурса представляют свои мультимедийные проекты (экскурсии).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Видеозапись выступления участники Конкурса должны предоставить до 25 ноября 2022 года по адресу: </w:t>
      </w:r>
      <w:r w:rsidR="00BF77E8">
        <w:fldChar w:fldCharType="begin"/>
      </w:r>
      <w:r w:rsidR="00BF77E8">
        <w:instrText>HYPERLINK</w:instrText>
      </w:r>
      <w:r w:rsidR="00BF77E8" w:rsidRPr="00CA2F37">
        <w:rPr>
          <w:lang w:val="ru-RU"/>
        </w:rPr>
        <w:instrText xml:space="preserve"> "</w:instrText>
      </w:r>
      <w:r w:rsidR="00BF77E8">
        <w:instrText>mailto</w:instrText>
      </w:r>
      <w:r w:rsidR="00BF77E8" w:rsidRPr="00CA2F37">
        <w:rPr>
          <w:lang w:val="ru-RU"/>
        </w:rPr>
        <w:instrText>:</w:instrText>
      </w:r>
      <w:r w:rsidR="00BF77E8">
        <w:instrText>istoki</w:instrText>
      </w:r>
      <w:r w:rsidR="00BF77E8" w:rsidRPr="00CA2F37">
        <w:rPr>
          <w:lang w:val="ru-RU"/>
        </w:rPr>
        <w:instrText>_</w:instrText>
      </w:r>
      <w:r w:rsidR="00BF77E8">
        <w:instrText>vlg</w:instrText>
      </w:r>
      <w:r w:rsidR="00BF77E8" w:rsidRPr="00CA2F37">
        <w:rPr>
          <w:lang w:val="ru-RU"/>
        </w:rPr>
        <w:instrText>@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"</w:instrText>
      </w:r>
      <w:r w:rsidR="00BF77E8">
        <w:fldChar w:fldCharType="separate"/>
      </w:r>
      <w:r>
        <w:rPr>
          <w:rStyle w:val="a3"/>
          <w:color w:val="000000"/>
          <w:sz w:val="28"/>
          <w:szCs w:val="28"/>
        </w:rPr>
        <w:t>istoki</w:t>
      </w:r>
      <w:r>
        <w:rPr>
          <w:rStyle w:val="a3"/>
          <w:color w:val="000000"/>
          <w:sz w:val="28"/>
          <w:szCs w:val="28"/>
          <w:lang w:val="ru-RU"/>
        </w:rPr>
        <w:t>_</w:t>
      </w:r>
      <w:r>
        <w:rPr>
          <w:rStyle w:val="a3"/>
          <w:color w:val="000000"/>
          <w:sz w:val="28"/>
          <w:szCs w:val="28"/>
        </w:rPr>
        <w:t>vlg</w:t>
      </w:r>
      <w:r>
        <w:rPr>
          <w:rStyle w:val="a3"/>
          <w:color w:val="000000"/>
          <w:sz w:val="28"/>
          <w:szCs w:val="28"/>
          <w:lang w:val="ru-RU"/>
        </w:rPr>
        <w:t>@</w:t>
      </w:r>
      <w:r>
        <w:rPr>
          <w:rStyle w:val="a3"/>
          <w:color w:val="000000"/>
          <w:sz w:val="28"/>
          <w:szCs w:val="28"/>
        </w:rPr>
        <w:t>mail</w:t>
      </w:r>
      <w:r>
        <w:rPr>
          <w:rStyle w:val="a3"/>
          <w:color w:val="000000"/>
          <w:sz w:val="28"/>
          <w:szCs w:val="28"/>
          <w:lang w:val="ru-RU"/>
        </w:rPr>
        <w:t>.</w:t>
      </w:r>
      <w:r>
        <w:rPr>
          <w:rStyle w:val="a3"/>
          <w:color w:val="000000"/>
          <w:sz w:val="28"/>
          <w:szCs w:val="28"/>
        </w:rPr>
        <w:t>ru</w:t>
      </w:r>
      <w:r w:rsidR="00BF77E8">
        <w:fldChar w:fldCharType="end"/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или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дать ссылку на облако с размещенным материалом</w:t>
      </w:r>
      <w:r>
        <w:rPr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строке «Тема» необходимо указать: «Любимый город» и краткое наименование образовательного учреждения. В письме указать: образовательное учреждение, ФИО участника, тематическую </w:t>
      </w:r>
      <w:r>
        <w:rPr>
          <w:sz w:val="28"/>
          <w:szCs w:val="28"/>
          <w:lang w:val="ru-RU"/>
        </w:rPr>
        <w:lastRenderedPageBreak/>
        <w:t>направленность, название работы, возрастную категорию, ссылку на видеоматериал</w:t>
      </w:r>
      <w:r>
        <w:rPr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945EC" w:rsidRDefault="007945EC" w:rsidP="007945EC">
      <w:pPr>
        <w:spacing w:line="317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организационным вопросам обращаться в МОУ Центр «Истоки». Контактное лицо - Денисова Наталья Александровна, телефон (8442) 590151</w:t>
      </w:r>
    </w:p>
    <w:p w:rsidR="007945EC" w:rsidRDefault="007945EC" w:rsidP="007945EC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</w:p>
    <w:p w:rsidR="007945EC" w:rsidRDefault="007945EC" w:rsidP="007945EC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Условия участия в Конкурсе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Конкурс представляется мультимедийная экскурсия, включающая в себя мультимедийную презентацию и электронную версию текста экскурсии, видеозапись выступления для участников, прошедших на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этап Конкурса.  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Тематические направленности Конкурса: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Святыни родного края (экскурсии по храмам, монастырям, святым источникам, по местам, где хранятся местночтимые, значимые иконы города и т.д.).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Духовные истоки (экскурсии по историческим местам родного края).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Край родной, я тебя воспеваю! (экскурсии по культурным, спортивным, промышленным объектам родного края).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Ты выстоял, великий Сталинград! (экскурсии, посвященные 80-летию победы в Сталинградской битве).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мире культуры (экскурсии обзорные и тематические по музеям, выставкам, концертным залам, театрам, и другим объектам культуры).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Мой город в сердце моем (по любимым местам своего города, заповедные места, редкие растения и животные моего края, экологически тревожные места на карте моего края).</w:t>
      </w:r>
    </w:p>
    <w:p w:rsidR="007945EC" w:rsidRDefault="007945EC" w:rsidP="007945EC">
      <w:pPr>
        <w:shd w:val="clear" w:color="auto" w:fill="FFFFFF"/>
        <w:spacing w:before="4" w:line="317" w:lineRule="exac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Название и форма (обзорная или тематическая) экскурсии формулируются конкурсантами самостоятельно в рамках тематических направленностей Конкурса.  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Конкурсе и согласие на обработку, и использование персональных данных направляются в МОУ Центр «Истоки» на адрес: </w:t>
      </w:r>
      <w:r w:rsidR="00BF77E8">
        <w:fldChar w:fldCharType="begin"/>
      </w:r>
      <w:r w:rsidR="00BF77E8">
        <w:instrText>HYPERLINK</w:instrText>
      </w:r>
      <w:r w:rsidR="00BF77E8" w:rsidRPr="00CA2F37">
        <w:rPr>
          <w:lang w:val="ru-RU"/>
        </w:rPr>
        <w:instrText xml:space="preserve"> "</w:instrText>
      </w:r>
      <w:r w:rsidR="00BF77E8">
        <w:instrText>mailto</w:instrText>
      </w:r>
      <w:r w:rsidR="00BF77E8" w:rsidRPr="00CA2F37">
        <w:rPr>
          <w:lang w:val="ru-RU"/>
        </w:rPr>
        <w:instrText>:</w:instrText>
      </w:r>
      <w:r w:rsidR="00BF77E8">
        <w:instrText>istoki</w:instrText>
      </w:r>
      <w:r w:rsidR="00BF77E8" w:rsidRPr="00CA2F37">
        <w:rPr>
          <w:lang w:val="ru-RU"/>
        </w:rPr>
        <w:instrText>_</w:instrText>
      </w:r>
      <w:r w:rsidR="00BF77E8">
        <w:instrText>vlg</w:instrText>
      </w:r>
      <w:r w:rsidR="00BF77E8" w:rsidRPr="00CA2F37">
        <w:rPr>
          <w:lang w:val="ru-RU"/>
        </w:rPr>
        <w:instrText>@</w:instrText>
      </w:r>
      <w:r w:rsidR="00BF77E8">
        <w:instrText>mail</w:instrText>
      </w:r>
      <w:r w:rsidR="00BF77E8" w:rsidRPr="00CA2F37">
        <w:rPr>
          <w:lang w:val="ru-RU"/>
        </w:rPr>
        <w:instrText>.</w:instrText>
      </w:r>
      <w:r w:rsidR="00BF77E8">
        <w:instrText>ru</w:instrText>
      </w:r>
      <w:r w:rsidR="00BF77E8" w:rsidRPr="00CA2F37">
        <w:rPr>
          <w:lang w:val="ru-RU"/>
        </w:rPr>
        <w:instrText>"</w:instrText>
      </w:r>
      <w:r w:rsidR="00BF77E8">
        <w:fldChar w:fldCharType="separate"/>
      </w:r>
      <w:r>
        <w:rPr>
          <w:rStyle w:val="a3"/>
          <w:sz w:val="28"/>
          <w:szCs w:val="28"/>
        </w:rPr>
        <w:t>istoki</w:t>
      </w:r>
      <w:r>
        <w:rPr>
          <w:rStyle w:val="a3"/>
          <w:sz w:val="28"/>
          <w:szCs w:val="28"/>
          <w:lang w:val="ru-RU"/>
        </w:rPr>
        <w:t>_</w:t>
      </w:r>
      <w:r>
        <w:rPr>
          <w:rStyle w:val="a3"/>
          <w:sz w:val="28"/>
          <w:szCs w:val="28"/>
        </w:rPr>
        <w:t>vlg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mail</w:t>
      </w:r>
      <w:r>
        <w:rPr>
          <w:rStyle w:val="a3"/>
          <w:sz w:val="28"/>
          <w:szCs w:val="28"/>
          <w:lang w:val="ru-RU"/>
        </w:rPr>
        <w:t>.</w:t>
      </w:r>
      <w:r>
        <w:rPr>
          <w:rStyle w:val="a3"/>
          <w:sz w:val="28"/>
          <w:szCs w:val="28"/>
        </w:rPr>
        <w:t>ru</w:t>
      </w:r>
      <w:r w:rsidR="00BF77E8">
        <w:fldChar w:fldCharType="end"/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в срок до 28 октября 2022г. по установленной форме (прилагается).</w:t>
      </w:r>
    </w:p>
    <w:p w:rsidR="007945EC" w:rsidRDefault="007945EC" w:rsidP="007945EC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7.Требования к содержанию и оформлению конкурсных работ</w:t>
      </w:r>
    </w:p>
    <w:p w:rsidR="007945EC" w:rsidRDefault="007945EC" w:rsidP="007945EC">
      <w:pPr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7.1.</w:t>
      </w:r>
      <w:r>
        <w:rPr>
          <w:sz w:val="28"/>
          <w:szCs w:val="28"/>
          <w:lang w:val="ru-RU"/>
        </w:rPr>
        <w:t> Требования к оформлению мультимедийной презентации:</w:t>
      </w: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презентация выполняется в программе </w:t>
      </w:r>
      <w:r>
        <w:rPr>
          <w:sz w:val="28"/>
          <w:szCs w:val="28"/>
        </w:rPr>
        <w:t>Microsoft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Power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формате *.</w:t>
      </w:r>
      <w:proofErr w:type="spellStart"/>
      <w:r>
        <w:rPr>
          <w:color w:val="000000"/>
          <w:sz w:val="28"/>
          <w:szCs w:val="28"/>
        </w:rPr>
        <w:t>ppt</w:t>
      </w:r>
      <w:proofErr w:type="spellEnd"/>
      <w:r>
        <w:rPr>
          <w:color w:val="000000"/>
          <w:sz w:val="28"/>
          <w:szCs w:val="28"/>
          <w:lang w:val="ru-RU"/>
        </w:rPr>
        <w:t>, *</w:t>
      </w:r>
      <w:proofErr w:type="spellStart"/>
      <w:r>
        <w:rPr>
          <w:color w:val="000000"/>
          <w:sz w:val="28"/>
          <w:szCs w:val="28"/>
        </w:rPr>
        <w:t>pptx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презентации, выполненные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других программах и форматах, к участию в Конкурсе не допускаются);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может включать фотографии разрешением не менее 1024х768 пикселей; 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содержит не более 30 слайдов;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первый слайд – титульный лист, на котором представлена следующая информация: название конкурса; название экскурсии; ФИ обучающегося автора (полностью), название образовательного учреждения, класс; ФИО руководителя (полностью), должность.</w:t>
      </w:r>
      <w:r>
        <w:rPr>
          <w:sz w:val="28"/>
          <w:szCs w:val="28"/>
        </w:rPr>
        <w:t> </w:t>
      </w:r>
      <w:proofErr w:type="gramEnd"/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последний слайд презентации содержит список источников и литературы;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презентация может содержать гиперссылки, звуковые файлы.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допускается использование гиперссылок, звуковых файлов.</w:t>
      </w:r>
    </w:p>
    <w:p w:rsidR="007945EC" w:rsidRDefault="007945EC" w:rsidP="007945EC">
      <w:pPr>
        <w:spacing w:line="317" w:lineRule="exac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7.2.Требования к оформлению электронной версии текста экскурсии. 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экскурсии должен содержать:</w:t>
      </w:r>
    </w:p>
    <w:p w:rsidR="007945EC" w:rsidRDefault="007945EC" w:rsidP="007945EC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титульный лист со следующей информацией: название Конкурса; название тематической направленности; название мультимедийной экскурсии; ФИ (полностью) авторов работы, название образовательного учреждения, класс; ФИО руководителя (полностью), должность, контактный телефон;</w:t>
      </w:r>
      <w:proofErr w:type="gramEnd"/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пояснительную записку, в которой необходимо указать цель и задачи экскурсии, предполагаемое количество и возраст экскурсантов, продолжительность проведения экскурсии;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содержательную часть экскурсии (не более 5 страниц), включающую в себя вступление, заключение, основную часть, раскрывающую подтемы, основанную на выверенном по источникам материале;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источников, использованных при подготовке данной экскурсии.</w:t>
      </w:r>
    </w:p>
    <w:p w:rsidR="007945EC" w:rsidRDefault="007945EC" w:rsidP="007945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 экскурсии должен представлять собой авторский текст на основе изученных участником материалов. </w:t>
      </w:r>
    </w:p>
    <w:p w:rsidR="007945EC" w:rsidRDefault="007945EC" w:rsidP="007945EC">
      <w:pPr>
        <w:tabs>
          <w:tab w:val="left" w:pos="0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 экскурсии должен быть представлен машинописным текстом на </w:t>
      </w:r>
      <w:r>
        <w:rPr>
          <w:color w:val="000000"/>
          <w:sz w:val="28"/>
          <w:szCs w:val="28"/>
          <w:lang w:val="ru-RU"/>
        </w:rPr>
        <w:t>странице формата А</w:t>
      </w:r>
      <w:proofErr w:type="gramStart"/>
      <w:r>
        <w:rPr>
          <w:color w:val="000000"/>
          <w:sz w:val="28"/>
          <w:szCs w:val="28"/>
          <w:lang w:val="ru-RU"/>
        </w:rPr>
        <w:t>4</w:t>
      </w:r>
      <w:proofErr w:type="gramEnd"/>
      <w:r>
        <w:rPr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 xml:space="preserve">, размер 14, интервал 1, </w:t>
      </w:r>
      <w:r>
        <w:rPr>
          <w:color w:val="000000"/>
          <w:sz w:val="28"/>
          <w:szCs w:val="28"/>
          <w:lang w:val="ru-RU"/>
        </w:rPr>
        <w:t>все поля не менее 1,5 см.</w:t>
      </w:r>
    </w:p>
    <w:p w:rsidR="007945EC" w:rsidRDefault="007945EC" w:rsidP="007945EC">
      <w:pPr>
        <w:tabs>
          <w:tab w:val="left" w:pos="0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</w:p>
    <w:p w:rsidR="007945EC" w:rsidRDefault="007945EC" w:rsidP="00CA2F37">
      <w:pPr>
        <w:tabs>
          <w:tab w:val="left" w:pos="4320"/>
        </w:tabs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Критерии оценки конкурсных работ</w:t>
      </w:r>
    </w:p>
    <w:p w:rsidR="007945EC" w:rsidRDefault="007945EC" w:rsidP="00CA2F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Критерии оценки конкурсных работ на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этапе:</w:t>
      </w:r>
    </w:p>
    <w:p w:rsidR="007945EC" w:rsidRDefault="007945EC" w:rsidP="00CA2F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экскурсии тематическим направленностям Конкурса (0 – 3 баллов);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целесообразность выбора экскурсионных объектов (0 – 3 баллов);</w:t>
      </w:r>
    </w:p>
    <w:p w:rsidR="007945EC" w:rsidRDefault="007945EC" w:rsidP="00CA2F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достоверность информации (0 – 3 баллов); 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логичность изложения материала (0 – 3 баллов);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требований к оформлению презентации (0 -3 баллов);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эстетичность оформления презентации (оптимальность соотношения текста и иллюстраций, читаемость текста, гармоничность и уместность цветовой гаммы, целесообразность использования эффектов анимации) (0 - 3 баллов).</w:t>
      </w:r>
    </w:p>
    <w:p w:rsidR="007945EC" w:rsidRDefault="007945EC" w:rsidP="00CA2F37">
      <w:pPr>
        <w:ind w:firstLine="400"/>
        <w:jc w:val="both"/>
        <w:rPr>
          <w:bCs/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8.2. </w:t>
      </w:r>
      <w:r>
        <w:rPr>
          <w:bCs/>
          <w:noProof/>
          <w:sz w:val="28"/>
          <w:szCs w:val="28"/>
          <w:lang w:val="ru-RU"/>
        </w:rPr>
        <w:t xml:space="preserve">Критерии оценки </w:t>
      </w:r>
      <w:r>
        <w:rPr>
          <w:sz w:val="28"/>
          <w:szCs w:val="28"/>
          <w:lang w:val="ru-RU"/>
        </w:rPr>
        <w:t xml:space="preserve">конкурсных работ </w:t>
      </w:r>
      <w:r>
        <w:rPr>
          <w:bCs/>
          <w:noProof/>
          <w:sz w:val="28"/>
          <w:szCs w:val="28"/>
          <w:lang w:val="ru-RU"/>
        </w:rPr>
        <w:t xml:space="preserve">на </w:t>
      </w:r>
      <w:r>
        <w:rPr>
          <w:bCs/>
          <w:noProof/>
          <w:sz w:val="28"/>
          <w:szCs w:val="28"/>
        </w:rPr>
        <w:t>II</w:t>
      </w:r>
      <w:r>
        <w:rPr>
          <w:bCs/>
          <w:noProof/>
          <w:sz w:val="28"/>
          <w:szCs w:val="28"/>
          <w:lang w:val="ru-RU"/>
        </w:rPr>
        <w:t xml:space="preserve"> этапе:</w:t>
      </w:r>
    </w:p>
    <w:p w:rsidR="007945EC" w:rsidRDefault="007945EC" w:rsidP="00CA2F37">
      <w:pPr>
        <w:ind w:firstLine="400"/>
        <w:jc w:val="both"/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ab/>
        <w:t>свободное, осмысленное владение материалом экскурсии (0 – 5 баллов);</w:t>
      </w:r>
    </w:p>
    <w:p w:rsidR="007945EC" w:rsidRDefault="007945EC" w:rsidP="00CA2F37">
      <w:pPr>
        <w:ind w:firstLine="400"/>
        <w:jc w:val="both"/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ab/>
        <w:t>компетентность экскурсоводов в вопросах ведения экскурсии, умение правильно сочетать рассказ и показ (0 – 5 баллов);</w:t>
      </w:r>
    </w:p>
    <w:p w:rsidR="007945EC" w:rsidRDefault="007945EC" w:rsidP="00CA2F37">
      <w:pPr>
        <w:ind w:firstLine="400"/>
        <w:jc w:val="both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ab/>
        <w:t>коммуникабельность экскурсовода, выразительность и культура его речи (0 – 5).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выступления, продолжительность мультимедийной экскурсии до 10 минут.</w:t>
      </w:r>
    </w:p>
    <w:p w:rsidR="007945EC" w:rsidRDefault="007945EC" w:rsidP="00CA2F37">
      <w:pPr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720"/>
        </w:tabs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9. Подведение итогов Конкурса и награждение</w:t>
      </w:r>
    </w:p>
    <w:p w:rsidR="007945EC" w:rsidRDefault="007945EC" w:rsidP="00CA2F37">
      <w:pPr>
        <w:shd w:val="clear" w:color="auto" w:fill="FFFFFF"/>
        <w:ind w:firstLine="540"/>
        <w:jc w:val="both"/>
        <w:rPr>
          <w:color w:val="000000"/>
          <w:spacing w:val="33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lastRenderedPageBreak/>
        <w:t xml:space="preserve">По итогам Конкурса определяются победитель и призеры, занявшие </w:t>
      </w:r>
      <w:r>
        <w:rPr>
          <w:color w:val="000000"/>
          <w:spacing w:val="2"/>
          <w:sz w:val="28"/>
          <w:szCs w:val="28"/>
        </w:rPr>
        <w:t>I</w:t>
      </w:r>
      <w:r>
        <w:rPr>
          <w:color w:val="000000"/>
          <w:spacing w:val="2"/>
          <w:sz w:val="28"/>
          <w:szCs w:val="28"/>
          <w:lang w:val="ru-RU"/>
        </w:rPr>
        <w:t xml:space="preserve">, </w:t>
      </w:r>
      <w:r>
        <w:rPr>
          <w:color w:val="000000"/>
          <w:spacing w:val="2"/>
          <w:sz w:val="28"/>
          <w:szCs w:val="28"/>
        </w:rPr>
        <w:t>II</w:t>
      </w:r>
      <w:r>
        <w:rPr>
          <w:color w:val="000000"/>
          <w:spacing w:val="2"/>
          <w:sz w:val="28"/>
          <w:szCs w:val="28"/>
          <w:lang w:val="ru-RU"/>
        </w:rPr>
        <w:t xml:space="preserve">, </w:t>
      </w:r>
      <w:r>
        <w:rPr>
          <w:color w:val="000000"/>
          <w:spacing w:val="2"/>
          <w:sz w:val="28"/>
          <w:szCs w:val="28"/>
        </w:rPr>
        <w:t>III</w:t>
      </w:r>
      <w:r>
        <w:rPr>
          <w:color w:val="000000"/>
          <w:spacing w:val="2"/>
          <w:sz w:val="28"/>
          <w:szCs w:val="28"/>
          <w:lang w:val="ru-RU"/>
        </w:rPr>
        <w:t xml:space="preserve"> место в каждой тематической направленности в двух возрастных категориях (</w:t>
      </w:r>
      <w:r>
        <w:rPr>
          <w:color w:val="000000"/>
          <w:spacing w:val="33"/>
          <w:sz w:val="28"/>
          <w:szCs w:val="28"/>
          <w:lang w:val="ru-RU"/>
        </w:rPr>
        <w:t xml:space="preserve">3-4 </w:t>
      </w:r>
      <w:r>
        <w:rPr>
          <w:color w:val="000000"/>
          <w:spacing w:val="3"/>
          <w:sz w:val="28"/>
          <w:szCs w:val="28"/>
          <w:lang w:val="ru-RU"/>
        </w:rPr>
        <w:t xml:space="preserve">классы, 5-7 </w:t>
      </w:r>
      <w:r>
        <w:rPr>
          <w:color w:val="000000"/>
          <w:spacing w:val="33"/>
          <w:sz w:val="28"/>
          <w:szCs w:val="28"/>
          <w:lang w:val="ru-RU"/>
        </w:rPr>
        <w:t>классы).</w:t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решению жюри в каждой тематической </w:t>
      </w:r>
      <w:r>
        <w:rPr>
          <w:color w:val="000000"/>
          <w:spacing w:val="2"/>
          <w:sz w:val="28"/>
          <w:szCs w:val="28"/>
          <w:lang w:val="ru-RU"/>
        </w:rPr>
        <w:t>направленности</w:t>
      </w:r>
      <w:r>
        <w:rPr>
          <w:sz w:val="28"/>
          <w:szCs w:val="28"/>
          <w:lang w:val="ru-RU"/>
        </w:rPr>
        <w:t xml:space="preserve"> могут быть определены также победители в номинациях: «Самый юный экскурсовод», «Знатоки родного края», «Красота речи».</w:t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Информация о победителях Конкурса будет размещена 30 ноября 2022 года на официальном сайте МОУ Центра «Истоки»: </w:t>
      </w:r>
      <w:r>
        <w:rPr>
          <w:spacing w:val="2"/>
          <w:sz w:val="28"/>
          <w:szCs w:val="28"/>
        </w:rPr>
        <w:t>istoki</w:t>
      </w:r>
      <w:r>
        <w:rPr>
          <w:spacing w:val="2"/>
          <w:sz w:val="28"/>
          <w:szCs w:val="28"/>
          <w:lang w:val="ru-RU"/>
        </w:rPr>
        <w:t>93.</w:t>
      </w:r>
      <w:r>
        <w:rPr>
          <w:spacing w:val="2"/>
          <w:sz w:val="28"/>
          <w:szCs w:val="28"/>
        </w:rPr>
        <w:t>org</w:t>
      </w:r>
      <w:r>
        <w:rPr>
          <w:spacing w:val="2"/>
          <w:sz w:val="28"/>
          <w:szCs w:val="28"/>
          <w:lang w:val="ru-RU"/>
        </w:rPr>
        <w:t>.</w:t>
      </w:r>
      <w:r>
        <w:rPr>
          <w:spacing w:val="2"/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  <w:t>Победители и призеры Конкурса награждаются грамотами департамента по образованию администрации Волгограда.</w:t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  <w:t>Грамоты победителей и призеров Конкурса будут переданы в территориальные управления департамента по образованию администрации Волгограда.</w:t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</w: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CA2F37">
      <w:pPr>
        <w:shd w:val="clear" w:color="auto" w:fill="FFFFFF"/>
        <w:tabs>
          <w:tab w:val="left" w:pos="-3060"/>
          <w:tab w:val="left" w:pos="540"/>
        </w:tabs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7945EC" w:rsidRDefault="007945EC" w:rsidP="007945EC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к Положению </w:t>
      </w:r>
    </w:p>
    <w:p w:rsidR="007945EC" w:rsidRDefault="007945EC" w:rsidP="007945EC">
      <w:pPr>
        <w:pStyle w:val="1"/>
        <w:ind w:left="453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проведении открытого всероссийского конкурса мультимедийных проектов «Любимый город»</w:t>
      </w:r>
    </w:p>
    <w:p w:rsidR="007945EC" w:rsidRDefault="007945EC" w:rsidP="007945EC">
      <w:pPr>
        <w:jc w:val="right"/>
        <w:rPr>
          <w:sz w:val="28"/>
          <w:szCs w:val="28"/>
          <w:lang w:val="ru-RU"/>
        </w:rPr>
      </w:pPr>
    </w:p>
    <w:p w:rsidR="007945EC" w:rsidRDefault="007945EC" w:rsidP="007945E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</w:t>
      </w:r>
    </w:p>
    <w:p w:rsidR="007945EC" w:rsidRDefault="007945EC" w:rsidP="007945EC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7945EC" w:rsidTr="007945EC">
        <w:tc>
          <w:tcPr>
            <w:tcW w:w="4926" w:type="dxa"/>
          </w:tcPr>
          <w:p w:rsidR="007945EC" w:rsidRDefault="007945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7945EC" w:rsidRDefault="007945EC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</w:tbl>
    <w:p w:rsidR="007945EC" w:rsidRDefault="007945EC" w:rsidP="007945EC">
      <w:pPr>
        <w:jc w:val="center"/>
        <w:rPr>
          <w:sz w:val="28"/>
          <w:szCs w:val="28"/>
          <w:lang w:val="ru-RU"/>
        </w:rPr>
      </w:pPr>
    </w:p>
    <w:p w:rsidR="007945EC" w:rsidRDefault="007945EC" w:rsidP="007945EC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7945EC" w:rsidRDefault="007945EC" w:rsidP="007945EC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участие в открытом всероссийском конкурсе</w:t>
      </w:r>
    </w:p>
    <w:p w:rsidR="007945EC" w:rsidRDefault="007945EC" w:rsidP="007945EC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мультимедийных проектов «Любимый город»</w:t>
      </w:r>
    </w:p>
    <w:p w:rsidR="007945EC" w:rsidRDefault="007945EC" w:rsidP="007945EC">
      <w:pPr>
        <w:spacing w:line="317" w:lineRule="exact"/>
        <w:ind w:firstLine="820"/>
        <w:rPr>
          <w:sz w:val="28"/>
          <w:szCs w:val="28"/>
          <w:lang w:val="ru-RU"/>
        </w:rPr>
      </w:pPr>
    </w:p>
    <w:p w:rsidR="007945EC" w:rsidRDefault="007945EC" w:rsidP="007945EC">
      <w:pPr>
        <w:spacing w:line="317" w:lineRule="exact"/>
        <w:ind w:firstLine="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название образовательной организации (согласно Уставу)</w:t>
      </w:r>
    </w:p>
    <w:p w:rsidR="007945EC" w:rsidRDefault="007945EC" w:rsidP="007945EC">
      <w:pPr>
        <w:spacing w:line="317" w:lineRule="exact"/>
        <w:ind w:firstLine="820"/>
        <w:rPr>
          <w:sz w:val="28"/>
          <w:szCs w:val="28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8"/>
        <w:gridCol w:w="1134"/>
        <w:gridCol w:w="1276"/>
        <w:gridCol w:w="1842"/>
        <w:gridCol w:w="1417"/>
        <w:gridCol w:w="1418"/>
      </w:tblGrid>
      <w:tr w:rsidR="007945EC" w:rsidTr="007945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Ф.И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участников</w:t>
            </w:r>
          </w:p>
          <w:p w:rsidR="007945EC" w:rsidRDefault="007945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Возрастная категория,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класс, кружок,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Тематическая направленность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Название 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Ф.И.О.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(полностью),</w:t>
            </w:r>
          </w:p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должность руководителя, подготовившего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C" w:rsidRDefault="007945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Контактный телефон участника конкурса</w:t>
            </w:r>
          </w:p>
        </w:tc>
      </w:tr>
    </w:tbl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tabs>
          <w:tab w:val="left" w:pos="43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МОУ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ФИО</w:t>
      </w: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7945EC" w:rsidTr="007945EC">
        <w:tc>
          <w:tcPr>
            <w:tcW w:w="4926" w:type="dxa"/>
          </w:tcPr>
          <w:p w:rsidR="007945EC" w:rsidRDefault="007945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к Положению</w:t>
            </w: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7945EC" w:rsidRDefault="007945EC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  <w:tr w:rsidR="007945EC" w:rsidTr="007945EC">
        <w:tc>
          <w:tcPr>
            <w:tcW w:w="4926" w:type="dxa"/>
          </w:tcPr>
          <w:p w:rsidR="007945EC" w:rsidRDefault="007945E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945EC" w:rsidRDefault="007945EC" w:rsidP="007945EC">
      <w:pPr>
        <w:pStyle w:val="a4"/>
        <w:ind w:left="-284" w:firstLine="568"/>
        <w:rPr>
          <w:sz w:val="28"/>
          <w:szCs w:val="28"/>
          <w:lang w:val="ru-RU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7945EC" w:rsidTr="007945EC">
        <w:trPr>
          <w:trHeight w:val="96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945EC" w:rsidRDefault="007945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СОГЛАСИЕ РОДИТЕЛЕЙ (ЗАКОННЫХ ПРЕДСТАВИТЕЛЕЙ)</w:t>
            </w:r>
          </w:p>
          <w:p w:rsidR="007945EC" w:rsidRDefault="007945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обработку персональных данных</w:t>
            </w:r>
          </w:p>
          <w:p w:rsidR="007945EC" w:rsidRDefault="007945E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федеральным законом от 27.07.2006г. № 152-ФЗ «О персональных данных», я</w:t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945EC" w:rsidRDefault="007945EC">
            <w:pPr>
              <w:ind w:firstLine="709"/>
              <w:jc w:val="center"/>
              <w:rPr>
                <w:lang w:val="ru-RU"/>
              </w:rPr>
            </w:pPr>
            <w:r>
              <w:rPr>
                <w:lang w:val="ru-RU"/>
              </w:rPr>
              <w:t>(ФИО)</w:t>
            </w:r>
          </w:p>
          <w:p w:rsidR="007945EC" w:rsidRDefault="007945EC">
            <w:pPr>
              <w:ind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7945EC" w:rsidRDefault="007945E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являюсь родителем (законным представителем </w:t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i/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  <w:u w:val="single"/>
                <w:lang w:val="ru-RU"/>
              </w:rPr>
              <w:tab/>
            </w:r>
            <w:r>
              <w:rPr>
                <w:sz w:val="28"/>
                <w:szCs w:val="28"/>
              </w:rPr>
              <w:t> </w:t>
            </w:r>
            <w:proofErr w:type="gramEnd"/>
          </w:p>
          <w:p w:rsidR="007945EC" w:rsidRDefault="007945EC">
            <w:pPr>
              <w:ind w:firstLine="709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(ФИ учащегося)</w:t>
            </w:r>
          </w:p>
          <w:p w:rsidR="007945EC" w:rsidRDefault="007945EC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(далее – Учащийся), даю согласие на обработку своих персональных данных и персональных данных моего ребенка Муниципальным учреждением дополнительного образования «Центр «Истоки» Волгограда», место нахождения: 400005, Россия, г. Волгоград, </w:t>
            </w:r>
            <w:proofErr w:type="spellStart"/>
            <w:r>
              <w:rPr>
                <w:sz w:val="28"/>
                <w:szCs w:val="28"/>
                <w:lang w:val="ru-RU"/>
              </w:rPr>
              <w:t>пр-т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Ленина, 32,(далее – МОУ Центр «Истоки») с использованием средств автоматизации или без использования таких средств, целью осуществления индивидуального учета результатов проведения Всероссийского конкурса мультимедийных проектов «Любимый город», а также в архивах данных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 этих результатах.</w:t>
            </w:r>
          </w:p>
          <w:p w:rsidR="007945EC" w:rsidRDefault="007945E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Я предоставляю МОУ Центру «Истоки»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уничтожение, опубликование Ф.И.О. и информацию о персональных достижениях на официальном сайте МОУ Центра «Истоки».</w:t>
            </w:r>
            <w:proofErr w:type="gramEnd"/>
          </w:p>
          <w:p w:rsidR="007945EC" w:rsidRDefault="007945EC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 вправе включить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личных данных: об учащемся,  о родителях (законных представителях).</w:t>
            </w:r>
          </w:p>
          <w:p w:rsidR="007945EC" w:rsidRDefault="007945E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Настоящее согласие дано мной </w:t>
            </w:r>
            <w:r>
              <w:rPr>
                <w:sz w:val="26"/>
                <w:szCs w:val="26"/>
                <w:u w:val="single"/>
                <w:lang w:val="ru-RU"/>
              </w:rPr>
              <w:tab/>
            </w:r>
            <w:r>
              <w:rPr>
                <w:sz w:val="26"/>
                <w:szCs w:val="26"/>
                <w:u w:val="single"/>
              </w:rPr>
              <w:t> </w:t>
            </w:r>
            <w:r>
              <w:rPr>
                <w:i/>
                <w:sz w:val="26"/>
                <w:szCs w:val="26"/>
                <w:u w:val="single"/>
                <w:lang w:val="ru-RU"/>
              </w:rPr>
              <w:tab/>
            </w:r>
            <w:r>
              <w:rPr>
                <w:sz w:val="26"/>
                <w:szCs w:val="26"/>
                <w:u w:val="single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и действует бессрочно.</w:t>
            </w:r>
          </w:p>
          <w:p w:rsidR="007945EC" w:rsidRDefault="007945EC">
            <w:pPr>
              <w:ind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i/>
                <w:lang w:val="ru-RU"/>
              </w:rPr>
              <w:t>(дата)</w:t>
            </w:r>
          </w:p>
          <w:p w:rsidR="007945EC" w:rsidRDefault="007945E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Центра «Истоки» по почте с уведомлением о вручении либо вручен лично под расписку представителю </w:t>
            </w:r>
            <w:r>
              <w:rPr>
                <w:sz w:val="28"/>
                <w:szCs w:val="28"/>
              </w:rPr>
              <w:t>МОУ Центра «</w:t>
            </w:r>
            <w:proofErr w:type="spellStart"/>
            <w:r>
              <w:rPr>
                <w:sz w:val="28"/>
                <w:szCs w:val="28"/>
              </w:rPr>
              <w:t>Истоки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945EC" w:rsidRDefault="007945EC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</w:p>
          <w:p w:rsidR="007945EC" w:rsidRDefault="007945EC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</w:p>
          <w:p w:rsidR="007945EC" w:rsidRDefault="007945EC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</w:p>
        </w:tc>
      </w:tr>
    </w:tbl>
    <w:p w:rsidR="007945EC" w:rsidRDefault="007945EC" w:rsidP="007945EC">
      <w:pPr>
        <w:ind w:left="4820" w:right="-23"/>
        <w:rPr>
          <w:sz w:val="28"/>
          <w:szCs w:val="28"/>
          <w:lang w:val="ru-RU"/>
        </w:rPr>
      </w:pPr>
    </w:p>
    <w:p w:rsidR="007945EC" w:rsidRDefault="007945EC" w:rsidP="007945EC">
      <w:pPr>
        <w:ind w:left="5245" w:right="-2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Утвержден</w:t>
      </w:r>
      <w:proofErr w:type="gramEnd"/>
      <w:r>
        <w:rPr>
          <w:sz w:val="28"/>
          <w:szCs w:val="28"/>
          <w:lang w:val="ru-RU"/>
        </w:rPr>
        <w:t xml:space="preserve"> приказом </w:t>
      </w:r>
    </w:p>
    <w:p w:rsidR="007945EC" w:rsidRDefault="007945EC" w:rsidP="007945EC">
      <w:pPr>
        <w:ind w:left="5245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департамента по образованию</w:t>
      </w:r>
    </w:p>
    <w:p w:rsidR="007945EC" w:rsidRDefault="007945EC" w:rsidP="007945EC">
      <w:pPr>
        <w:ind w:left="5245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Волгограда</w:t>
      </w:r>
    </w:p>
    <w:p w:rsidR="007945EC" w:rsidRDefault="007945EC" w:rsidP="007945EC">
      <w:pPr>
        <w:ind w:left="5245" w:right="-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10.10.2022 № 593</w:t>
      </w:r>
    </w:p>
    <w:p w:rsidR="007945EC" w:rsidRDefault="007945EC" w:rsidP="007945EC">
      <w:pPr>
        <w:shd w:val="clear" w:color="auto" w:fill="FFFFFF"/>
        <w:spacing w:line="321" w:lineRule="exact"/>
        <w:ind w:firstLine="708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Состав </w:t>
      </w:r>
    </w:p>
    <w:p w:rsidR="007945EC" w:rsidRDefault="007945EC" w:rsidP="007945EC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организационного комитета открытого всероссийского конкурса мультимедийных  проектов «Любимый город»</w:t>
      </w:r>
    </w:p>
    <w:p w:rsidR="007945EC" w:rsidRDefault="007945EC" w:rsidP="007945EC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</w:p>
    <w:tbl>
      <w:tblPr>
        <w:tblW w:w="0" w:type="auto"/>
        <w:tblLook w:val="04A0"/>
      </w:tblPr>
      <w:tblGrid>
        <w:gridCol w:w="3107"/>
        <w:gridCol w:w="6464"/>
      </w:tblGrid>
      <w:tr w:rsidR="007945EC" w:rsidRPr="00CA2F37" w:rsidTr="007945EC">
        <w:tc>
          <w:tcPr>
            <w:tcW w:w="3165" w:type="dxa"/>
            <w:hideMark/>
          </w:tcPr>
          <w:p w:rsidR="007945EC" w:rsidRDefault="007945EC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Орехова Галина Анатольевна </w:t>
            </w:r>
          </w:p>
        </w:tc>
        <w:tc>
          <w:tcPr>
            <w:tcW w:w="6688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 и дополнительного образования департамента по образованию администрации Волгограда, председатель организационного комитета (далее - оргкомитет);</w:t>
            </w:r>
          </w:p>
        </w:tc>
      </w:tr>
      <w:tr w:rsidR="007945EC" w:rsidRPr="00CA2F37" w:rsidTr="007945EC">
        <w:tc>
          <w:tcPr>
            <w:tcW w:w="3165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Светлана Викторовна</w:t>
            </w:r>
          </w:p>
          <w:p w:rsidR="007945EC" w:rsidRDefault="007945EC">
            <w:pPr>
              <w:rPr>
                <w:lang w:val="ru-RU"/>
              </w:rPr>
            </w:pPr>
          </w:p>
        </w:tc>
        <w:tc>
          <w:tcPr>
            <w:tcW w:w="6688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консультант отдела общего и дополнительного образования департамента по образованию администрации Волгограда, заместитель председателя оргкомитета;</w:t>
            </w:r>
          </w:p>
        </w:tc>
      </w:tr>
      <w:tr w:rsidR="007945EC" w:rsidRPr="00CA2F37" w:rsidTr="007945EC">
        <w:tc>
          <w:tcPr>
            <w:tcW w:w="3165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Мизева Галина Владимировна</w:t>
            </w:r>
          </w:p>
        </w:tc>
        <w:tc>
          <w:tcPr>
            <w:tcW w:w="6688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директор МОУ Центра «Истоки» заместитель председателя оргкомитета;</w:t>
            </w:r>
          </w:p>
        </w:tc>
      </w:tr>
      <w:tr w:rsidR="007945EC" w:rsidRPr="00CA2F37" w:rsidTr="007945EC">
        <w:tc>
          <w:tcPr>
            <w:tcW w:w="3165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Денисова Наталья Александровна </w:t>
            </w:r>
          </w:p>
        </w:tc>
        <w:tc>
          <w:tcPr>
            <w:tcW w:w="6688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методист МОУ Центра «Истоки», секретарь оргкомитета (по согласованию).</w:t>
            </w:r>
          </w:p>
        </w:tc>
      </w:tr>
      <w:tr w:rsidR="007945EC" w:rsidRPr="00CA2F37" w:rsidTr="007945EC">
        <w:tc>
          <w:tcPr>
            <w:tcW w:w="3165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7945EC" w:rsidRPr="00CA2F37" w:rsidTr="007945EC">
        <w:trPr>
          <w:trHeight w:val="1288"/>
        </w:trPr>
        <w:tc>
          <w:tcPr>
            <w:tcW w:w="3165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оргкомитета:</w:t>
            </w:r>
          </w:p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иеромонах Христофор (Казанцев)</w:t>
            </w:r>
          </w:p>
        </w:tc>
        <w:tc>
          <w:tcPr>
            <w:tcW w:w="6688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руководитель епархиального отдела религиозного образования и катехизации Волгоградской епархии (по согласованию)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</w:tc>
      </w:tr>
      <w:tr w:rsidR="007945EC" w:rsidRPr="00CA2F37" w:rsidTr="007945EC">
        <w:tc>
          <w:tcPr>
            <w:tcW w:w="3165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Шпак Алексей Павлович </w:t>
            </w:r>
          </w:p>
          <w:p w:rsidR="007945EC" w:rsidRDefault="007945EC">
            <w:pPr>
              <w:rPr>
                <w:lang w:val="ru-RU"/>
              </w:rPr>
            </w:pPr>
          </w:p>
          <w:p w:rsidR="007945EC" w:rsidRDefault="007945EC">
            <w:pPr>
              <w:rPr>
                <w:lang w:val="ru-RU"/>
              </w:rPr>
            </w:pPr>
          </w:p>
          <w:p w:rsidR="007945EC" w:rsidRDefault="007945EC">
            <w:pPr>
              <w:rPr>
                <w:lang w:val="ru-RU"/>
              </w:rPr>
            </w:pPr>
          </w:p>
          <w:p w:rsidR="007945EC" w:rsidRDefault="007945EC">
            <w:pPr>
              <w:rPr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Попова Валентина Ивановна </w:t>
            </w:r>
          </w:p>
          <w:p w:rsidR="007945EC" w:rsidRDefault="007945E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hideMark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наук, старший преподаватель кафедры педагогики и социальной работы Федерального государственного бюджетного образовательного учреждения высшего образования «Псковский государственный университет» (по согласованию)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доктор педагогических наук, профессор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</w:t>
            </w:r>
            <w:r>
              <w:rPr>
                <w:rStyle w:val="FontStyle12"/>
                <w:sz w:val="28"/>
                <w:szCs w:val="28"/>
              </w:rPr>
              <w:t xml:space="preserve"> «Оренбургский государственный педагогический университет» (по согласованию).</w:t>
            </w:r>
          </w:p>
        </w:tc>
      </w:tr>
      <w:tr w:rsidR="007945EC" w:rsidRPr="00CA2F37" w:rsidTr="007945EC">
        <w:tc>
          <w:tcPr>
            <w:tcW w:w="3165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7945EC" w:rsidRPr="00CA2F37" w:rsidTr="007945EC">
        <w:tc>
          <w:tcPr>
            <w:tcW w:w="3165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</w:tcPr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7945EC" w:rsidRDefault="007945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</w:tbl>
    <w:p w:rsidR="007945EC" w:rsidRDefault="007945EC" w:rsidP="007945EC">
      <w:pPr>
        <w:widowControl w:val="0"/>
        <w:tabs>
          <w:tab w:val="left" w:pos="2311"/>
        </w:tabs>
        <w:spacing w:line="320" w:lineRule="exact"/>
        <w:ind w:left="4962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widowControl w:val="0"/>
        <w:tabs>
          <w:tab w:val="left" w:pos="2311"/>
        </w:tabs>
        <w:spacing w:line="320" w:lineRule="exact"/>
        <w:ind w:left="5812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widowControl w:val="0"/>
        <w:tabs>
          <w:tab w:val="left" w:pos="2311"/>
        </w:tabs>
        <w:spacing w:line="320" w:lineRule="exact"/>
        <w:ind w:left="5812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widowControl w:val="0"/>
        <w:tabs>
          <w:tab w:val="left" w:pos="2311"/>
        </w:tabs>
        <w:spacing w:line="320" w:lineRule="exact"/>
        <w:ind w:left="5812"/>
        <w:jc w:val="both"/>
        <w:rPr>
          <w:sz w:val="28"/>
          <w:szCs w:val="28"/>
          <w:lang w:val="ru-RU"/>
        </w:rPr>
      </w:pPr>
    </w:p>
    <w:p w:rsidR="007945EC" w:rsidRDefault="007945EC" w:rsidP="007945EC">
      <w:pPr>
        <w:widowControl w:val="0"/>
        <w:tabs>
          <w:tab w:val="left" w:pos="2311"/>
        </w:tabs>
        <w:spacing w:line="320" w:lineRule="exact"/>
        <w:ind w:left="581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Утвержден</w:t>
      </w:r>
      <w:proofErr w:type="gramEnd"/>
      <w:r>
        <w:rPr>
          <w:sz w:val="28"/>
          <w:szCs w:val="28"/>
          <w:lang w:val="ru-RU"/>
        </w:rPr>
        <w:t xml:space="preserve"> приказом</w:t>
      </w:r>
    </w:p>
    <w:p w:rsidR="007945EC" w:rsidRDefault="007945EC" w:rsidP="007945EC">
      <w:pPr>
        <w:pStyle w:val="6"/>
        <w:tabs>
          <w:tab w:val="left" w:pos="5940"/>
        </w:tabs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департамента по образованию</w:t>
      </w:r>
    </w:p>
    <w:p w:rsidR="007945EC" w:rsidRDefault="007945EC" w:rsidP="007945EC">
      <w:pPr>
        <w:tabs>
          <w:tab w:val="num" w:pos="0"/>
          <w:tab w:val="left" w:pos="5940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Волгограда</w:t>
      </w:r>
    </w:p>
    <w:p w:rsidR="007945EC" w:rsidRDefault="007945EC" w:rsidP="007945EC">
      <w:pPr>
        <w:tabs>
          <w:tab w:val="num" w:pos="-1843"/>
          <w:tab w:val="left" w:pos="5940"/>
        </w:tabs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10.10.2022 № 593</w:t>
      </w:r>
    </w:p>
    <w:p w:rsidR="007945EC" w:rsidRDefault="007945EC" w:rsidP="007945EC">
      <w:pPr>
        <w:ind w:left="4500"/>
        <w:rPr>
          <w:sz w:val="28"/>
          <w:szCs w:val="28"/>
          <w:lang w:val="ru-RU"/>
        </w:rPr>
      </w:pPr>
    </w:p>
    <w:p w:rsidR="007945EC" w:rsidRDefault="007945EC" w:rsidP="007945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7945EC" w:rsidRPr="007945EC" w:rsidRDefault="007945EC" w:rsidP="007945E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жюри </w:t>
      </w:r>
      <w:r>
        <w:rPr>
          <w:rStyle w:val="FontStyle12"/>
          <w:sz w:val="28"/>
          <w:szCs w:val="28"/>
          <w:lang w:val="ru-RU"/>
        </w:rPr>
        <w:t xml:space="preserve">открытого всероссийского конкурса </w:t>
      </w:r>
    </w:p>
    <w:p w:rsidR="007945EC" w:rsidRDefault="007945EC" w:rsidP="007945E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мультимедийных проектов «Любимый город»</w:t>
      </w:r>
    </w:p>
    <w:p w:rsidR="007945EC" w:rsidRPr="007945EC" w:rsidRDefault="007945EC" w:rsidP="007945EC">
      <w:pPr>
        <w:jc w:val="center"/>
        <w:rPr>
          <w:lang w:val="ru-RU"/>
        </w:rPr>
      </w:pPr>
    </w:p>
    <w:p w:rsidR="007945EC" w:rsidRDefault="007945EC" w:rsidP="007945EC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жюри: Соловцова Ирина Афанасьевна –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 (далее – ФГБОУ ВПО «ВГСПУ»), доктор педагогических наук (по согласованию).</w:t>
      </w:r>
    </w:p>
    <w:p w:rsidR="007945EC" w:rsidRDefault="007945EC" w:rsidP="007945EC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жюри:</w:t>
      </w:r>
    </w:p>
    <w:p w:rsidR="007945EC" w:rsidRDefault="007945EC" w:rsidP="007945EC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иерей Владимир Аврамов, настоятель прихода храма «Крестовоздвиженский»; кандидат богословия, доцент кафедры философии и теории права ФГАОУ ВО «ВолГУ», старший преподаватель Центра подготовки церковных специалистов Волгоградской епархии (по согласованию);</w:t>
      </w:r>
    </w:p>
    <w:p w:rsidR="007945EC" w:rsidRDefault="007945EC" w:rsidP="007945EC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иерей Сергий Ермолов, клирик прихода храма Пророки и Предтеч</w:t>
      </w:r>
      <w:proofErr w:type="gramStart"/>
      <w:r>
        <w:rPr>
          <w:sz w:val="28"/>
          <w:szCs w:val="28"/>
          <w:lang w:val="ru-RU"/>
        </w:rPr>
        <w:t>и Иоа</w:t>
      </w:r>
      <w:proofErr w:type="gramEnd"/>
      <w:r>
        <w:rPr>
          <w:sz w:val="28"/>
          <w:szCs w:val="28"/>
          <w:lang w:val="ru-RU"/>
        </w:rPr>
        <w:t xml:space="preserve">нна </w:t>
      </w:r>
      <w:r>
        <w:rPr>
          <w:sz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</w:p>
    <w:p w:rsidR="007945EC" w:rsidRDefault="007945EC" w:rsidP="007945EC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иерей Виктор Титов, настоятель прихода храма святого Георгия Победоносца </w:t>
      </w:r>
      <w:r>
        <w:rPr>
          <w:sz w:val="28"/>
          <w:lang w:val="ru-RU"/>
        </w:rPr>
        <w:t>(по согласованию);</w:t>
      </w:r>
      <w:r>
        <w:rPr>
          <w:sz w:val="28"/>
          <w:szCs w:val="28"/>
          <w:lang w:val="ru-RU"/>
        </w:rPr>
        <w:t xml:space="preserve"> </w:t>
      </w:r>
    </w:p>
    <w:p w:rsidR="007945EC" w:rsidRDefault="007945EC" w:rsidP="007945EC">
      <w:pPr>
        <w:shd w:val="clear" w:color="auto" w:fill="FFFFFF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Иванов Сергей Михайлович, </w:t>
      </w:r>
      <w:r>
        <w:rPr>
          <w:sz w:val="28"/>
          <w:szCs w:val="28"/>
          <w:lang w:val="ru-RU"/>
        </w:rPr>
        <w:t>пресс-секретарь отдела по взаимоотношениям Церкви с обществом и СМИ, кандидат философских наук (по согласованию);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Насекин Максим Анатольевич, ведущий методист научно-методического сектора музея-заповедника «Сталинградской битвы» (по согласованию);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Титова Наталья Ивановна – ветеран педагогического труда (по согласованию);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Сиротина Елена Арнольдовна, заместитель директора по НМР, методист МОУ Центра «Истоки» (по согласованию);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Мельник Зоя Борисовна, педагог дополнительного образования МОУ Центра «Истоки» (по согласованию).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Коваленко Елена Владимировна, педагог дополнительного образования МОУ Центра «Истоки» (по согласованию).</w:t>
      </w:r>
    </w:p>
    <w:p w:rsidR="007945EC" w:rsidRDefault="007945EC" w:rsidP="007945EC">
      <w:pPr>
        <w:tabs>
          <w:tab w:val="left" w:pos="540"/>
        </w:tabs>
        <w:ind w:firstLine="425"/>
        <w:jc w:val="both"/>
        <w:rPr>
          <w:lang w:val="ru-RU"/>
        </w:rPr>
      </w:pPr>
    </w:p>
    <w:p w:rsidR="007945EC" w:rsidRDefault="007945EC" w:rsidP="007945EC">
      <w:pPr>
        <w:rPr>
          <w:lang w:val="ru-RU"/>
        </w:rPr>
      </w:pPr>
    </w:p>
    <w:p w:rsidR="00606EB1" w:rsidRPr="007945EC" w:rsidRDefault="00606EB1">
      <w:pPr>
        <w:rPr>
          <w:lang w:val="ru-RU"/>
        </w:rPr>
      </w:pPr>
    </w:p>
    <w:sectPr w:rsidR="00606EB1" w:rsidRPr="007945EC" w:rsidSect="0060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45EC"/>
    <w:rsid w:val="00234EBD"/>
    <w:rsid w:val="00606EB1"/>
    <w:rsid w:val="007945EC"/>
    <w:rsid w:val="00BF77E8"/>
    <w:rsid w:val="00C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45EC"/>
    <w:pPr>
      <w:keepNext/>
      <w:jc w:val="center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945EC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E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7945EC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character" w:styleId="a3">
    <w:name w:val="Hyperlink"/>
    <w:uiPriority w:val="99"/>
    <w:semiHidden/>
    <w:unhideWhenUsed/>
    <w:rsid w:val="007945EC"/>
    <w:rPr>
      <w:color w:val="0000FF"/>
      <w:u w:val="single"/>
    </w:rPr>
  </w:style>
  <w:style w:type="paragraph" w:styleId="a4">
    <w:name w:val="Body Text"/>
    <w:basedOn w:val="a"/>
    <w:link w:val="a5"/>
    <w:unhideWhenUsed/>
    <w:rsid w:val="007945EC"/>
    <w:rPr>
      <w:sz w:val="24"/>
    </w:rPr>
  </w:style>
  <w:style w:type="character" w:customStyle="1" w:styleId="a5">
    <w:name w:val="Основной текст Знак"/>
    <w:basedOn w:val="a0"/>
    <w:link w:val="a4"/>
    <w:rsid w:val="007945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7945EC"/>
    <w:pPr>
      <w:ind w:left="720"/>
      <w:contextualSpacing/>
    </w:pPr>
  </w:style>
  <w:style w:type="paragraph" w:customStyle="1" w:styleId="Style3">
    <w:name w:val="Style3"/>
    <w:basedOn w:val="a"/>
    <w:rsid w:val="007945EC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7945EC"/>
    <w:pPr>
      <w:widowControl w:val="0"/>
      <w:autoSpaceDE w:val="0"/>
      <w:autoSpaceDN w:val="0"/>
      <w:adjustRightInd w:val="0"/>
      <w:spacing w:line="307" w:lineRule="exact"/>
      <w:ind w:firstLine="79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7945EC"/>
    <w:rPr>
      <w:rFonts w:ascii="Times New Roman" w:hAnsi="Times New Roman" w:cs="Times New Roman" w:hint="default"/>
      <w:sz w:val="24"/>
      <w:szCs w:val="24"/>
    </w:rPr>
  </w:style>
  <w:style w:type="character" w:styleId="a7">
    <w:name w:val="Emphasis"/>
    <w:basedOn w:val="a0"/>
    <w:uiPriority w:val="20"/>
    <w:qFormat/>
    <w:rsid w:val="00794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2342</Words>
  <Characters>13355</Characters>
  <Application>Microsoft Office Word</Application>
  <DocSecurity>0</DocSecurity>
  <Lines>111</Lines>
  <Paragraphs>31</Paragraphs>
  <ScaleCrop>false</ScaleCrop>
  <Company>Grizli777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4</cp:revision>
  <dcterms:created xsi:type="dcterms:W3CDTF">2022-10-26T10:49:00Z</dcterms:created>
  <dcterms:modified xsi:type="dcterms:W3CDTF">2022-10-26T10:55:00Z</dcterms:modified>
</cp:coreProperties>
</file>