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BA" w:rsidRPr="00C20A62" w:rsidRDefault="00597A1E" w:rsidP="00D303AF">
      <w:pPr>
        <w:jc w:val="center"/>
        <w:rPr>
          <w:b/>
          <w:smallCaps/>
        </w:rPr>
      </w:pPr>
      <w:r w:rsidRPr="00C20A62">
        <w:rPr>
          <w:b/>
          <w:smallCaps/>
        </w:rPr>
        <w:t xml:space="preserve">План работы лаборатории </w:t>
      </w:r>
      <w:r w:rsidR="00D303AF" w:rsidRPr="00C20A62">
        <w:rPr>
          <w:b/>
          <w:smallCaps/>
        </w:rPr>
        <w:br/>
      </w:r>
      <w:r w:rsidRPr="00C20A62">
        <w:rPr>
          <w:b/>
          <w:smallCaps/>
        </w:rPr>
        <w:t xml:space="preserve">проблем духовно-нравственного воспитания </w:t>
      </w:r>
      <w:r w:rsidR="00D303AF" w:rsidRPr="00C20A62">
        <w:rPr>
          <w:b/>
          <w:smallCaps/>
        </w:rPr>
        <w:br/>
      </w:r>
      <w:r w:rsidR="00D61ED2">
        <w:rPr>
          <w:b/>
          <w:smallCaps/>
        </w:rPr>
        <w:t>на 2014-2015</w:t>
      </w:r>
      <w:r w:rsidRPr="00C20A62">
        <w:rPr>
          <w:b/>
          <w:smallCaps/>
        </w:rPr>
        <w:t xml:space="preserve"> учебный год</w:t>
      </w:r>
      <w:r w:rsidR="003F71F3" w:rsidRPr="00C20A62">
        <w:rPr>
          <w:rStyle w:val="a6"/>
          <w:b/>
          <w:smallCaps/>
        </w:rPr>
        <w:footnoteReference w:id="2"/>
      </w:r>
    </w:p>
    <w:p w:rsidR="00597A1E" w:rsidRPr="00C20A62" w:rsidRDefault="00597A1E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419"/>
        <w:gridCol w:w="3907"/>
        <w:gridCol w:w="2490"/>
        <w:gridCol w:w="1755"/>
      </w:tblGrid>
      <w:tr w:rsidR="00597A1E" w:rsidRPr="00C20A62" w:rsidTr="00085908"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</w:tcPr>
          <w:p w:rsidR="00597A1E" w:rsidRPr="00C20A62" w:rsidRDefault="00597A1E" w:rsidP="00D303A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A62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3907" w:type="dxa"/>
            <w:tcBorders>
              <w:top w:val="single" w:sz="12" w:space="0" w:color="auto"/>
              <w:bottom w:val="single" w:sz="12" w:space="0" w:color="auto"/>
            </w:tcBorders>
          </w:tcPr>
          <w:p w:rsidR="00597A1E" w:rsidRPr="00C20A62" w:rsidRDefault="00597A1E" w:rsidP="00D303A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A62"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</w:tcPr>
          <w:p w:rsidR="00597A1E" w:rsidRPr="00C20A62" w:rsidRDefault="00597A1E" w:rsidP="00D303A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A62">
              <w:rPr>
                <w:rFonts w:ascii="Arial" w:hAnsi="Arial" w:cs="Arial"/>
                <w:sz w:val="20"/>
                <w:szCs w:val="20"/>
              </w:rPr>
              <w:t>Выступающие</w:t>
            </w:r>
          </w:p>
        </w:tc>
        <w:tc>
          <w:tcPr>
            <w:tcW w:w="1755" w:type="dxa"/>
            <w:tcBorders>
              <w:top w:val="single" w:sz="12" w:space="0" w:color="auto"/>
              <w:bottom w:val="single" w:sz="12" w:space="0" w:color="auto"/>
            </w:tcBorders>
          </w:tcPr>
          <w:p w:rsidR="00597A1E" w:rsidRPr="00C20A62" w:rsidRDefault="00597A1E" w:rsidP="00D303A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A62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6D2AA9" w:rsidRPr="00C20A62" w:rsidTr="00085908">
        <w:trPr>
          <w:trHeight w:val="828"/>
        </w:trPr>
        <w:tc>
          <w:tcPr>
            <w:tcW w:w="1419" w:type="dxa"/>
            <w:tcBorders>
              <w:top w:val="single" w:sz="12" w:space="0" w:color="auto"/>
            </w:tcBorders>
          </w:tcPr>
          <w:p w:rsidR="006D2AA9" w:rsidRPr="00C20A62" w:rsidRDefault="00D61ED2" w:rsidP="00D61ED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6D2AA9" w:rsidRPr="00C20A62">
              <w:rPr>
                <w:rFonts w:cs="Times New Roman"/>
                <w:sz w:val="24"/>
                <w:szCs w:val="24"/>
              </w:rPr>
              <w:t>.10.</w:t>
            </w: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3907" w:type="dxa"/>
            <w:tcBorders>
              <w:top w:val="single" w:sz="12" w:space="0" w:color="auto"/>
            </w:tcBorders>
          </w:tcPr>
          <w:p w:rsidR="006D2AA9" w:rsidRPr="00C20A62" w:rsidRDefault="00D61ED2" w:rsidP="00D61ED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Круглый стол «Содержание духо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но-нравственного воспитания: кр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терии отбора»</w:t>
            </w:r>
          </w:p>
        </w:tc>
        <w:tc>
          <w:tcPr>
            <w:tcW w:w="2490" w:type="dxa"/>
            <w:tcBorders>
              <w:top w:val="single" w:sz="12" w:space="0" w:color="auto"/>
            </w:tcBorders>
          </w:tcPr>
          <w:p w:rsidR="006D2AA9" w:rsidRPr="00C20A62" w:rsidRDefault="00D61ED2" w:rsidP="00585A9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участники лаб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ратории</w:t>
            </w:r>
          </w:p>
        </w:tc>
        <w:tc>
          <w:tcPr>
            <w:tcW w:w="1755" w:type="dxa"/>
            <w:tcBorders>
              <w:top w:val="single" w:sz="12" w:space="0" w:color="auto"/>
            </w:tcBorders>
          </w:tcPr>
          <w:p w:rsidR="006D2AA9" w:rsidRPr="00C20A62" w:rsidRDefault="00D61ED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 – публикация в журнале «Воспитание школьников»</w:t>
            </w:r>
          </w:p>
        </w:tc>
      </w:tr>
      <w:tr w:rsidR="006D2AA9" w:rsidRPr="00C20A62" w:rsidTr="00085908">
        <w:trPr>
          <w:trHeight w:val="828"/>
        </w:trPr>
        <w:tc>
          <w:tcPr>
            <w:tcW w:w="1419" w:type="dxa"/>
          </w:tcPr>
          <w:p w:rsidR="006D2AA9" w:rsidRPr="00C20A62" w:rsidRDefault="00D61ED2" w:rsidP="00D61ED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6D2AA9" w:rsidRPr="00C20A62">
              <w:rPr>
                <w:rFonts w:cs="Times New Roman"/>
                <w:sz w:val="24"/>
                <w:szCs w:val="24"/>
              </w:rPr>
              <w:t>1.11.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="006D2AA9" w:rsidRPr="00C20A62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</w:tcPr>
          <w:p w:rsidR="006D2AA9" w:rsidRPr="00C20A62" w:rsidRDefault="00D61ED2" w:rsidP="00586FE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уточнению понятий «диалог», «диалогичность», «диалогизм»</w:t>
            </w:r>
          </w:p>
        </w:tc>
        <w:tc>
          <w:tcPr>
            <w:tcW w:w="2490" w:type="dxa"/>
          </w:tcPr>
          <w:p w:rsidR="006D2AA9" w:rsidRPr="00C20A62" w:rsidRDefault="00D61ED2" w:rsidP="00586FE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Сиротина Е.А.</w:t>
            </w:r>
          </w:p>
        </w:tc>
        <w:tc>
          <w:tcPr>
            <w:tcW w:w="1755" w:type="dxa"/>
          </w:tcPr>
          <w:p w:rsidR="006D2AA9" w:rsidRPr="00C20A62" w:rsidRDefault="006D2AA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6D2AA9" w:rsidRPr="00C20A62" w:rsidTr="00085908">
        <w:trPr>
          <w:trHeight w:val="828"/>
        </w:trPr>
        <w:tc>
          <w:tcPr>
            <w:tcW w:w="1419" w:type="dxa"/>
          </w:tcPr>
          <w:p w:rsidR="006D2AA9" w:rsidRPr="00C20A62" w:rsidRDefault="00D61ED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19.12.2014</w:t>
            </w:r>
          </w:p>
        </w:tc>
        <w:tc>
          <w:tcPr>
            <w:tcW w:w="3907" w:type="dxa"/>
          </w:tcPr>
          <w:p w:rsidR="006D2AA9" w:rsidRPr="00C20A62" w:rsidRDefault="00D61ED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Научное и вненаучное знание в с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временной теории духовного во</w:t>
            </w:r>
            <w:r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>питания</w:t>
            </w:r>
          </w:p>
        </w:tc>
        <w:tc>
          <w:tcPr>
            <w:tcW w:w="2490" w:type="dxa"/>
          </w:tcPr>
          <w:p w:rsidR="006D2AA9" w:rsidRPr="00C20A62" w:rsidRDefault="00D61ED2" w:rsidP="00237BF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Соловцова И.А.</w:t>
            </w:r>
          </w:p>
        </w:tc>
        <w:tc>
          <w:tcPr>
            <w:tcW w:w="1755" w:type="dxa"/>
          </w:tcPr>
          <w:p w:rsidR="006D2AA9" w:rsidRPr="00C20A62" w:rsidRDefault="006D2AA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04A28" w:rsidRPr="00C20A62" w:rsidTr="00085908">
        <w:trPr>
          <w:trHeight w:val="828"/>
        </w:trPr>
        <w:tc>
          <w:tcPr>
            <w:tcW w:w="1419" w:type="dxa"/>
          </w:tcPr>
          <w:p w:rsidR="00D04A28" w:rsidRPr="00C20A62" w:rsidRDefault="00D61ED2" w:rsidP="00B76F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16.01.2015</w:t>
            </w:r>
          </w:p>
        </w:tc>
        <w:tc>
          <w:tcPr>
            <w:tcW w:w="3907" w:type="dxa"/>
          </w:tcPr>
          <w:p w:rsidR="00D04A28" w:rsidRPr="00C20A62" w:rsidRDefault="00F71918" w:rsidP="00B76F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Понятия «смыслопорождение», «смыслопоиск», «смыслотворчес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во» с позиций философии, псих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логии, педагогики</w:t>
            </w:r>
          </w:p>
        </w:tc>
        <w:tc>
          <w:tcPr>
            <w:tcW w:w="2490" w:type="dxa"/>
          </w:tcPr>
          <w:p w:rsidR="00D04A28" w:rsidRPr="00C20A62" w:rsidRDefault="00D61ED2" w:rsidP="00B76F0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Мелентьева И.Б.</w:t>
            </w:r>
          </w:p>
        </w:tc>
        <w:tc>
          <w:tcPr>
            <w:tcW w:w="1755" w:type="dxa"/>
          </w:tcPr>
          <w:p w:rsidR="00D04A28" w:rsidRPr="00C20A62" w:rsidRDefault="00D04A2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04A28" w:rsidRPr="00C20A62" w:rsidTr="00085908">
        <w:trPr>
          <w:trHeight w:val="828"/>
        </w:trPr>
        <w:tc>
          <w:tcPr>
            <w:tcW w:w="1419" w:type="dxa"/>
          </w:tcPr>
          <w:p w:rsidR="00D04A28" w:rsidRPr="00C20A62" w:rsidRDefault="00D61ED2" w:rsidP="00C7699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20.02.2015</w:t>
            </w:r>
          </w:p>
        </w:tc>
        <w:tc>
          <w:tcPr>
            <w:tcW w:w="3907" w:type="dxa"/>
          </w:tcPr>
          <w:p w:rsidR="00D04A28" w:rsidRPr="00C20A62" w:rsidRDefault="00F71918" w:rsidP="00C7699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Воспитательные возможности ур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ков основ православной культуры и особенности их реализации в игре</w:t>
            </w:r>
          </w:p>
        </w:tc>
        <w:tc>
          <w:tcPr>
            <w:tcW w:w="2490" w:type="dxa"/>
          </w:tcPr>
          <w:p w:rsidR="00D04A28" w:rsidRPr="00C20A62" w:rsidRDefault="00D61ED2" w:rsidP="00C7699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Берсенева Т.В.</w:t>
            </w:r>
          </w:p>
        </w:tc>
        <w:tc>
          <w:tcPr>
            <w:tcW w:w="1755" w:type="dxa"/>
          </w:tcPr>
          <w:p w:rsidR="00D04A28" w:rsidRPr="00C20A62" w:rsidRDefault="00D04A2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04A28" w:rsidRPr="00C20A62" w:rsidTr="00085908">
        <w:trPr>
          <w:trHeight w:val="828"/>
        </w:trPr>
        <w:tc>
          <w:tcPr>
            <w:tcW w:w="1419" w:type="dxa"/>
          </w:tcPr>
          <w:p w:rsidR="00D04A28" w:rsidRPr="00C20A62" w:rsidRDefault="00D61ED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20.03.2015</w:t>
            </w:r>
          </w:p>
        </w:tc>
        <w:tc>
          <w:tcPr>
            <w:tcW w:w="3907" w:type="dxa"/>
          </w:tcPr>
          <w:p w:rsidR="00D04A28" w:rsidRPr="00C20A62" w:rsidRDefault="00D61ED2" w:rsidP="00F7191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Решение «задач на смысл» </w:t>
            </w:r>
            <w:r w:rsidR="00F71918">
              <w:rPr>
                <w:rFonts w:cs="Times New Roman"/>
                <w:sz w:val="24"/>
                <w:szCs w:val="24"/>
              </w:rPr>
              <w:t>как сп</w:t>
            </w:r>
            <w:r w:rsidR="00F71918">
              <w:rPr>
                <w:rFonts w:cs="Times New Roman"/>
                <w:sz w:val="24"/>
                <w:szCs w:val="24"/>
              </w:rPr>
              <w:t>о</w:t>
            </w:r>
            <w:r w:rsidR="00F71918">
              <w:rPr>
                <w:rFonts w:cs="Times New Roman"/>
                <w:sz w:val="24"/>
                <w:szCs w:val="24"/>
              </w:rPr>
              <w:t>соб</w:t>
            </w:r>
            <w:r>
              <w:rPr>
                <w:rFonts w:cs="Times New Roman"/>
                <w:sz w:val="24"/>
                <w:szCs w:val="24"/>
              </w:rPr>
              <w:t xml:space="preserve"> повышения квалификации уч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телей</w:t>
            </w:r>
          </w:p>
        </w:tc>
        <w:tc>
          <w:tcPr>
            <w:tcW w:w="2490" w:type="dxa"/>
          </w:tcPr>
          <w:p w:rsidR="00D04A28" w:rsidRPr="00C20A62" w:rsidRDefault="00D61ED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Смоляр В.В.</w:t>
            </w:r>
          </w:p>
        </w:tc>
        <w:tc>
          <w:tcPr>
            <w:tcW w:w="1755" w:type="dxa"/>
          </w:tcPr>
          <w:p w:rsidR="00D04A28" w:rsidRPr="00C20A62" w:rsidRDefault="00D04A28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04A28" w:rsidRPr="00C20A62" w:rsidTr="00085908">
        <w:trPr>
          <w:trHeight w:val="828"/>
        </w:trPr>
        <w:tc>
          <w:tcPr>
            <w:tcW w:w="1419" w:type="dxa"/>
          </w:tcPr>
          <w:p w:rsidR="00D04A28" w:rsidRPr="00C20A62" w:rsidRDefault="00F7191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17.04.2015</w:t>
            </w:r>
          </w:p>
        </w:tc>
        <w:tc>
          <w:tcPr>
            <w:tcW w:w="3907" w:type="dxa"/>
          </w:tcPr>
          <w:p w:rsidR="00D04A28" w:rsidRPr="00C20A62" w:rsidRDefault="00F71918" w:rsidP="003F71F3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«Современные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мы организации духовно-нравственного воспитания»</w:t>
            </w:r>
          </w:p>
        </w:tc>
        <w:tc>
          <w:tcPr>
            <w:tcW w:w="2490" w:type="dxa"/>
          </w:tcPr>
          <w:p w:rsidR="00D04A28" w:rsidRPr="00C20A62" w:rsidRDefault="00F71918" w:rsidP="00B80ABE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участники лаб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ратории</w:t>
            </w:r>
          </w:p>
        </w:tc>
        <w:tc>
          <w:tcPr>
            <w:tcW w:w="1755" w:type="dxa"/>
          </w:tcPr>
          <w:p w:rsidR="00D04A28" w:rsidRPr="00C20A62" w:rsidRDefault="00D04A28">
            <w:pPr>
              <w:ind w:firstLine="0"/>
              <w:rPr>
                <w:rFonts w:cs="Times New Roman"/>
                <w:sz w:val="24"/>
                <w:szCs w:val="24"/>
                <w:highlight w:val="cyan"/>
              </w:rPr>
            </w:pPr>
          </w:p>
        </w:tc>
      </w:tr>
    </w:tbl>
    <w:p w:rsidR="00597A1E" w:rsidRPr="00C20A62" w:rsidRDefault="00597A1E"/>
    <w:sectPr w:rsidR="00597A1E" w:rsidRPr="00C20A62" w:rsidSect="00C8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39" w:rsidRDefault="00091B39" w:rsidP="003F71F3">
      <w:r>
        <w:separator/>
      </w:r>
    </w:p>
  </w:endnote>
  <w:endnote w:type="continuationSeparator" w:id="1">
    <w:p w:rsidR="00091B39" w:rsidRDefault="00091B39" w:rsidP="003F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39" w:rsidRDefault="00091B39" w:rsidP="003F71F3">
      <w:r>
        <w:separator/>
      </w:r>
    </w:p>
  </w:footnote>
  <w:footnote w:type="continuationSeparator" w:id="1">
    <w:p w:rsidR="00091B39" w:rsidRDefault="00091B39" w:rsidP="003F71F3">
      <w:r>
        <w:continuationSeparator/>
      </w:r>
    </w:p>
  </w:footnote>
  <w:footnote w:id="2">
    <w:p w:rsidR="003F71F3" w:rsidRDefault="003F71F3">
      <w:pPr>
        <w:pStyle w:val="a4"/>
      </w:pPr>
      <w:r>
        <w:rPr>
          <w:rStyle w:val="a6"/>
        </w:rPr>
        <w:footnoteRef/>
      </w:r>
      <w:r>
        <w:t xml:space="preserve"> Темы выступлений </w:t>
      </w:r>
      <w:r w:rsidR="00C20A62">
        <w:t xml:space="preserve">и сроки проведения заседаний лаборатории </w:t>
      </w:r>
      <w:r>
        <w:t>могут быть скорректированы.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A1E"/>
    <w:rsid w:val="00035A2F"/>
    <w:rsid w:val="00037D58"/>
    <w:rsid w:val="00066349"/>
    <w:rsid w:val="00085908"/>
    <w:rsid w:val="00091B39"/>
    <w:rsid w:val="000974AD"/>
    <w:rsid w:val="000C1B6B"/>
    <w:rsid w:val="00114F63"/>
    <w:rsid w:val="0016554F"/>
    <w:rsid w:val="001B510A"/>
    <w:rsid w:val="001E2AB1"/>
    <w:rsid w:val="00385C05"/>
    <w:rsid w:val="003A20FC"/>
    <w:rsid w:val="003C6DD6"/>
    <w:rsid w:val="003F71F3"/>
    <w:rsid w:val="004162E4"/>
    <w:rsid w:val="00466C3C"/>
    <w:rsid w:val="00471891"/>
    <w:rsid w:val="00587B85"/>
    <w:rsid w:val="00597A1E"/>
    <w:rsid w:val="00696B36"/>
    <w:rsid w:val="006A272A"/>
    <w:rsid w:val="006D2AA9"/>
    <w:rsid w:val="007313CB"/>
    <w:rsid w:val="007D3E4B"/>
    <w:rsid w:val="00863737"/>
    <w:rsid w:val="0088047F"/>
    <w:rsid w:val="008958B1"/>
    <w:rsid w:val="00936D1F"/>
    <w:rsid w:val="00941A7C"/>
    <w:rsid w:val="00962664"/>
    <w:rsid w:val="0097049F"/>
    <w:rsid w:val="00A017B9"/>
    <w:rsid w:val="00A607B1"/>
    <w:rsid w:val="00A70098"/>
    <w:rsid w:val="00AB7638"/>
    <w:rsid w:val="00AC36AE"/>
    <w:rsid w:val="00B75935"/>
    <w:rsid w:val="00C20A62"/>
    <w:rsid w:val="00C812BA"/>
    <w:rsid w:val="00D04A28"/>
    <w:rsid w:val="00D303AF"/>
    <w:rsid w:val="00D61ED2"/>
    <w:rsid w:val="00DD219C"/>
    <w:rsid w:val="00E10C66"/>
    <w:rsid w:val="00E360E2"/>
    <w:rsid w:val="00EF73C1"/>
    <w:rsid w:val="00F7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F71F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71F3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F71F3"/>
    <w:rPr>
      <w:vertAlign w:val="superscript"/>
    </w:rPr>
  </w:style>
  <w:style w:type="paragraph" w:styleId="a7">
    <w:name w:val="Body Text Indent"/>
    <w:basedOn w:val="a"/>
    <w:link w:val="a8"/>
    <w:rsid w:val="0097049F"/>
    <w:pPr>
      <w:ind w:firstLine="540"/>
      <w:jc w:val="left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704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451A-E909-47E1-AD2A-B10CA208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2014-11-03T15:15:00Z</dcterms:created>
  <dcterms:modified xsi:type="dcterms:W3CDTF">2014-11-03T15:32:00Z</dcterms:modified>
</cp:coreProperties>
</file>